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03" w:rsidRPr="00DE608D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</w:t>
      </w:r>
    </w:p>
    <w:p w:rsidR="00A83E03" w:rsidRPr="00DE608D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Шишкинская средняя общеобразовательная школа </w:t>
      </w:r>
    </w:p>
    <w:p w:rsidR="00A83E03" w:rsidRPr="00DE608D" w:rsidRDefault="00A83E03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Default="00A83E03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B88" w:rsidRPr="00DE608D" w:rsidRDefault="00A71B88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Default="00A83E03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E60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ПЕДАГОГИЧЕСКАЯ НАХОДКА</w:t>
      </w:r>
    </w:p>
    <w:p w:rsidR="00A83E03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у детей старшего дошкольного возраста посредством дидактических игр и игровых упражнений</w:t>
      </w:r>
      <w:r w:rsidRPr="00DE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83E03" w:rsidRPr="00DE608D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Составитель</w:t>
      </w:r>
    </w:p>
    <w:p w:rsidR="00A83E03" w:rsidRPr="00DE608D" w:rsidRDefault="00A83E03" w:rsidP="00FB21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Масленникова А. Л.</w:t>
      </w:r>
    </w:p>
    <w:p w:rsidR="00A83E03" w:rsidRPr="00DE608D" w:rsidRDefault="00A83E03" w:rsidP="00FB21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ind w:right="28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Pr="00DE608D" w:rsidRDefault="00A83E03" w:rsidP="00FB21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2024г.</w:t>
      </w:r>
    </w:p>
    <w:p w:rsidR="00FB2140" w:rsidRDefault="00FB2140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140" w:rsidRDefault="00FB2140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140" w:rsidRDefault="00FB2140" w:rsidP="00FB2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3E03" w:rsidRDefault="00A83E03" w:rsidP="00FB21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6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1E6898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 у детей старшего дошкольного возраста посредством дидактических игр и игровых упражнений</w:t>
      </w:r>
      <w:r w:rsidRPr="001E6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E6898" w:rsidRPr="001E6898" w:rsidRDefault="001E6898" w:rsidP="00FB21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37BB" w:rsidRDefault="001137BB" w:rsidP="00113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7BB">
        <w:rPr>
          <w:rFonts w:ascii="Times New Roman" w:hAnsi="Times New Roman" w:cs="Times New Roman"/>
          <w:color w:val="000000"/>
          <w:sz w:val="28"/>
          <w:szCs w:val="28"/>
        </w:rPr>
        <w:t>Сегодня, а тем более, завтра, математика будет необходима огромному числу людей различных профессий. В математике заложены огромные возможности для развития мышления детей, в процессе их обучения с самого раннего возраста. Наглядность, 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обучения, вариативный подход – вот содержательная полнота, актуальная для ребёнка. Работая в детском саду, я ставлю перед собой такие педагогические задачи: развивать у детей память, внимание, мышление, воображение, так как без этих качеств немыслимо развитие ребенка в целом.</w:t>
      </w:r>
    </w:p>
    <w:p w:rsidR="001137BB" w:rsidRDefault="001137BB" w:rsidP="00113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7BB">
        <w:rPr>
          <w:rFonts w:ascii="Times New Roman" w:hAnsi="Times New Roman" w:cs="Times New Roman"/>
          <w:color w:val="000000"/>
          <w:sz w:val="28"/>
          <w:szCs w:val="28"/>
        </w:rPr>
        <w:t>Работу над этой темой я начала с детьми с 2023 года. Проводя непосредственную образовательную деятельность (ФЭМП) я заметила, что не все дети ясно и чётко отвечают на вопросы, сомневаются в своих ответах, внимание и память слабо развиты. Как педагога меня это очень насторожило, и я решила провести мониторинг, с помощью которого смогла выявить детей, особо нуждающихся в моей помощи. Дети допускали ошибки в счете, не могли ориентироваться во времени, многие не знали геометрические фигуры.</w:t>
      </w:r>
    </w:p>
    <w:p w:rsidR="001137BB" w:rsidRPr="00195361" w:rsidRDefault="001137BB" w:rsidP="00195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родительском собрании мною был проведен 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779EF">
        <w:rPr>
          <w:rFonts w:ascii="Times New Roman" w:hAnsi="Times New Roman" w:cs="Times New Roman"/>
          <w:sz w:val="26"/>
          <w:szCs w:val="26"/>
        </w:rPr>
        <w:t>В какие познавательные игры вы играете дома с вашими детьми? Как часто вы это</w:t>
      </w:r>
      <w:r>
        <w:rPr>
          <w:rFonts w:ascii="Times New Roman" w:hAnsi="Times New Roman" w:cs="Times New Roman"/>
          <w:sz w:val="26"/>
          <w:szCs w:val="26"/>
        </w:rPr>
        <w:t xml:space="preserve"> делаете?».  </w:t>
      </w:r>
      <w:r w:rsidRPr="00FB2140">
        <w:rPr>
          <w:rFonts w:ascii="Times New Roman" w:hAnsi="Times New Roman" w:cs="Times New Roman"/>
          <w:i/>
          <w:sz w:val="26"/>
          <w:szCs w:val="26"/>
          <w:u w:val="single"/>
        </w:rPr>
        <w:t>Результат опроса</w:t>
      </w:r>
      <w:r w:rsidRPr="003779EF">
        <w:rPr>
          <w:rFonts w:ascii="Times New Roman" w:hAnsi="Times New Roman" w:cs="Times New Roman"/>
          <w:sz w:val="26"/>
          <w:szCs w:val="26"/>
        </w:rPr>
        <w:t>: значительная часть родителей (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3779EF">
        <w:rPr>
          <w:rFonts w:ascii="Times New Roman" w:hAnsi="Times New Roman" w:cs="Times New Roman"/>
          <w:sz w:val="26"/>
          <w:szCs w:val="26"/>
        </w:rPr>
        <w:t xml:space="preserve">%)  играют в познавательные игры с детьми только на выходных, используют не более </w:t>
      </w:r>
      <w:r>
        <w:rPr>
          <w:rFonts w:ascii="Times New Roman" w:hAnsi="Times New Roman" w:cs="Times New Roman"/>
          <w:sz w:val="26"/>
          <w:szCs w:val="26"/>
        </w:rPr>
        <w:t>1-2</w:t>
      </w:r>
      <w:r w:rsidRPr="003779EF">
        <w:rPr>
          <w:rFonts w:ascii="Times New Roman" w:hAnsi="Times New Roman" w:cs="Times New Roman"/>
          <w:sz w:val="26"/>
          <w:szCs w:val="26"/>
        </w:rPr>
        <w:t xml:space="preserve"> игр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779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37,5</w:t>
      </w:r>
      <w:r w:rsidRPr="003779EF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>семей совсем не занимаются дома. И только единицы (12,5</w:t>
      </w:r>
      <w:r w:rsidRPr="003779EF">
        <w:rPr>
          <w:rFonts w:ascii="Times New Roman" w:hAnsi="Times New Roman" w:cs="Times New Roman"/>
          <w:sz w:val="26"/>
          <w:szCs w:val="26"/>
        </w:rPr>
        <w:t xml:space="preserve">%) занимаются со своими детьми ежедневно. А как быть с остальными? В силу своей занятости и  педагогической непросвещенности  взрослые не могут уделять должного внимания детям.    </w:t>
      </w:r>
    </w:p>
    <w:p w:rsidR="00543403" w:rsidRPr="00543403" w:rsidRDefault="00543403" w:rsidP="005434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7BB">
        <w:rPr>
          <w:rFonts w:ascii="Times New Roman" w:hAnsi="Times New Roman" w:cs="Times New Roman"/>
          <w:color w:val="000000"/>
          <w:sz w:val="28"/>
          <w:szCs w:val="28"/>
        </w:rPr>
        <w:t xml:space="preserve">Изучая новую педагогическую литературу, я пришла к выводу,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12E33">
        <w:rPr>
          <w:rFonts w:ascii="Times New Roman" w:hAnsi="Times New Roman" w:cs="Times New Roman"/>
          <w:sz w:val="28"/>
          <w:szCs w:val="28"/>
        </w:rPr>
        <w:t>ирокий развивающий эффект по формированию начальных математических представлений несут в себе дидактические игры.</w:t>
      </w:r>
    </w:p>
    <w:p w:rsidR="00543403" w:rsidRDefault="00543403" w:rsidP="0054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3">
        <w:rPr>
          <w:rFonts w:ascii="Times New Roman" w:hAnsi="Times New Roman" w:cs="Times New Roman"/>
          <w:sz w:val="28"/>
          <w:szCs w:val="28"/>
        </w:rPr>
        <w:t>Традиция широкого использования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игр в целях воспитания и обуче</w:t>
      </w:r>
      <w:r w:rsidRPr="00112E33">
        <w:rPr>
          <w:rFonts w:ascii="Times New Roman" w:hAnsi="Times New Roman" w:cs="Times New Roman"/>
          <w:sz w:val="28"/>
          <w:szCs w:val="28"/>
        </w:rPr>
        <w:t>ния детей, сложившаяся в дошкольной педагогике, полу</w:t>
      </w:r>
      <w:r>
        <w:rPr>
          <w:rFonts w:ascii="Times New Roman" w:hAnsi="Times New Roman" w:cs="Times New Roman"/>
          <w:sz w:val="28"/>
          <w:szCs w:val="28"/>
        </w:rPr>
        <w:t>чила свое развитие в трудах уче</w:t>
      </w:r>
      <w:r w:rsidR="00B629ED">
        <w:rPr>
          <w:rFonts w:ascii="Times New Roman" w:hAnsi="Times New Roman" w:cs="Times New Roman"/>
          <w:sz w:val="28"/>
          <w:szCs w:val="28"/>
        </w:rPr>
        <w:t xml:space="preserve">ных и многих педагогов: Ф. </w:t>
      </w:r>
      <w:proofErr w:type="spellStart"/>
      <w:r w:rsidR="00B629ED">
        <w:rPr>
          <w:rFonts w:ascii="Times New Roman" w:hAnsi="Times New Roman" w:cs="Times New Roman"/>
          <w:sz w:val="28"/>
          <w:szCs w:val="28"/>
        </w:rPr>
        <w:t>Фрё</w:t>
      </w:r>
      <w:r w:rsidRPr="00112E33">
        <w:rPr>
          <w:rFonts w:ascii="Times New Roman" w:hAnsi="Times New Roman" w:cs="Times New Roman"/>
          <w:sz w:val="28"/>
          <w:szCs w:val="28"/>
        </w:rPr>
        <w:t>беля</w:t>
      </w:r>
      <w:proofErr w:type="spellEnd"/>
      <w:r w:rsidRPr="00112E3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12E3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12E33">
        <w:rPr>
          <w:rFonts w:ascii="Times New Roman" w:hAnsi="Times New Roman" w:cs="Times New Roman"/>
          <w:sz w:val="28"/>
          <w:szCs w:val="28"/>
        </w:rPr>
        <w:t xml:space="preserve">, Е.И. Тихеевой, Е. И. Удальцовой и др. </w:t>
      </w:r>
    </w:p>
    <w:p w:rsidR="00543403" w:rsidRPr="00112E33" w:rsidRDefault="00543403" w:rsidP="0054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3">
        <w:rPr>
          <w:rFonts w:ascii="Times New Roman" w:hAnsi="Times New Roman" w:cs="Times New Roman"/>
          <w:sz w:val="28"/>
          <w:szCs w:val="28"/>
        </w:rPr>
        <w:t>По их мнению, основная особенность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игр определена названием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112E33">
        <w:rPr>
          <w:rFonts w:ascii="Times New Roman" w:hAnsi="Times New Roman" w:cs="Times New Roman"/>
          <w:sz w:val="28"/>
          <w:szCs w:val="28"/>
        </w:rPr>
        <w:t>чающие</w:t>
      </w:r>
      <w:proofErr w:type="gramEnd"/>
      <w:r w:rsidRPr="00112E33">
        <w:rPr>
          <w:rFonts w:ascii="Times New Roman" w:hAnsi="Times New Roman" w:cs="Times New Roman"/>
          <w:sz w:val="28"/>
          <w:szCs w:val="28"/>
        </w:rPr>
        <w:t xml:space="preserve">. Они способствуют развитию познавательной деятельности, интеллектуальных операций, представляющих собой основу обучения. </w:t>
      </w:r>
    </w:p>
    <w:p w:rsidR="00543403" w:rsidRPr="00112E33" w:rsidRDefault="00543403" w:rsidP="0054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3">
        <w:rPr>
          <w:rFonts w:ascii="Times New Roman" w:hAnsi="Times New Roman" w:cs="Times New Roman"/>
          <w:sz w:val="28"/>
          <w:szCs w:val="28"/>
        </w:rPr>
        <w:t xml:space="preserve">Детей в игре привлекает не обучающая задача, которая в ней заложена, а </w:t>
      </w:r>
      <w:r>
        <w:rPr>
          <w:rFonts w:ascii="Times New Roman" w:hAnsi="Times New Roman" w:cs="Times New Roman"/>
          <w:sz w:val="28"/>
          <w:szCs w:val="28"/>
        </w:rPr>
        <w:t>возмож</w:t>
      </w:r>
      <w:r w:rsidRPr="00112E33">
        <w:rPr>
          <w:rFonts w:ascii="Times New Roman" w:hAnsi="Times New Roman" w:cs="Times New Roman"/>
          <w:sz w:val="28"/>
          <w:szCs w:val="28"/>
        </w:rPr>
        <w:t xml:space="preserve">ность проявить активность, выполнить игровые действия, добиться результата, выиграть. </w:t>
      </w:r>
    </w:p>
    <w:p w:rsidR="00543403" w:rsidRDefault="00543403" w:rsidP="0054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3">
        <w:rPr>
          <w:rFonts w:ascii="Times New Roman" w:hAnsi="Times New Roman" w:cs="Times New Roman"/>
          <w:sz w:val="28"/>
          <w:szCs w:val="28"/>
        </w:rPr>
        <w:lastRenderedPageBreak/>
        <w:t xml:space="preserve">Однако если участник игры не овладеет знаниями, умственными операциями, которые определены обучающей задачей, он не сможет успешно выполнить игровые действия, добиться результата. Следовательно, активное участие, тем более выигрыш в дидактической игре зависят от того, насколько ребёнок овладел знаниями и умениями, которые диктуются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33">
        <w:rPr>
          <w:rFonts w:ascii="Times New Roman" w:hAnsi="Times New Roman" w:cs="Times New Roman"/>
          <w:sz w:val="28"/>
          <w:szCs w:val="28"/>
        </w:rPr>
        <w:t>её обучающей задачей. Это побуждает детей быть внимательными, запоминать, сравнивать, классифицировать, уточнять свои знания. Значит, дидактическая игра поможет ему чему-то научиться в легкой, непринуждённой форме.</w:t>
      </w:r>
    </w:p>
    <w:p w:rsidR="00195361" w:rsidRDefault="00543403" w:rsidP="00195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Исходя, из выше сказанного </w:t>
      </w:r>
      <w:r w:rsidR="001137BB" w:rsidRPr="001137BB">
        <w:rPr>
          <w:rFonts w:ascii="Times New Roman" w:hAnsi="Times New Roman" w:cs="Times New Roman"/>
          <w:color w:val="000000"/>
          <w:sz w:val="28"/>
          <w:szCs w:val="28"/>
        </w:rPr>
        <w:t xml:space="preserve">я определила для себя </w:t>
      </w:r>
      <w:r w:rsidR="001137BB" w:rsidRPr="001137B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1137BB" w:rsidRPr="001137BB">
        <w:rPr>
          <w:rFonts w:ascii="Times New Roman" w:hAnsi="Times New Roman" w:cs="Times New Roman"/>
          <w:color w:val="000000"/>
          <w:sz w:val="28"/>
          <w:szCs w:val="28"/>
        </w:rPr>
        <w:t xml:space="preserve">: формирование элементарных математических представлений у детей старшего дошкольного возраста посредством </w:t>
      </w:r>
      <w:r w:rsidR="001137BB" w:rsidRPr="001137BB">
        <w:rPr>
          <w:rFonts w:ascii="Times New Roman" w:hAnsi="Times New Roman" w:cs="Times New Roman"/>
          <w:sz w:val="28"/>
          <w:szCs w:val="28"/>
        </w:rPr>
        <w:t>дидактических игр и игровых упражнений</w:t>
      </w:r>
      <w:r w:rsidR="0011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00EDF" w:rsidRDefault="001137BB" w:rsidP="00195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7BB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цели я поставила следующие </w:t>
      </w:r>
      <w:r w:rsidRPr="001137B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E7B35" w:rsidRPr="00195361" w:rsidRDefault="003E7B35" w:rsidP="00195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7FC" w:rsidRPr="009607FC" w:rsidRDefault="009607FC" w:rsidP="009607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9607FC">
        <w:rPr>
          <w:rStyle w:val="c0"/>
          <w:color w:val="000000"/>
          <w:sz w:val="28"/>
          <w:szCs w:val="28"/>
        </w:rPr>
        <w:t>1. Проанализировать психолого-педагогическую литературу по данной проблеме.</w:t>
      </w:r>
    </w:p>
    <w:p w:rsidR="009607FC" w:rsidRPr="009607FC" w:rsidRDefault="009607FC" w:rsidP="009607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9607FC">
        <w:rPr>
          <w:rStyle w:val="c0"/>
          <w:color w:val="000000"/>
          <w:sz w:val="28"/>
          <w:szCs w:val="28"/>
        </w:rPr>
        <w:t>2. Исследовать эффективность использования дидактических игр в процессе</w:t>
      </w:r>
      <w:proofErr w:type="gramStart"/>
      <w:r w:rsidRPr="009607FC">
        <w:rPr>
          <w:rStyle w:val="c0"/>
          <w:color w:val="000000"/>
          <w:sz w:val="28"/>
          <w:szCs w:val="28"/>
        </w:rPr>
        <w:t>.</w:t>
      </w:r>
      <w:proofErr w:type="gramEnd"/>
      <w:r w:rsidRPr="009607FC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9607FC">
        <w:rPr>
          <w:rStyle w:val="c0"/>
          <w:color w:val="000000"/>
          <w:sz w:val="28"/>
          <w:szCs w:val="28"/>
        </w:rPr>
        <w:t>ф</w:t>
      </w:r>
      <w:proofErr w:type="gramEnd"/>
      <w:r w:rsidRPr="009607FC">
        <w:rPr>
          <w:rStyle w:val="c0"/>
          <w:color w:val="000000"/>
          <w:sz w:val="28"/>
          <w:szCs w:val="28"/>
        </w:rPr>
        <w:t>ормирования элементарных математических представлений у дошкольников.</w:t>
      </w:r>
    </w:p>
    <w:p w:rsidR="009607FC" w:rsidRPr="009607FC" w:rsidRDefault="009607FC" w:rsidP="009607F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9607FC">
        <w:rPr>
          <w:rStyle w:val="c0"/>
          <w:color w:val="000000"/>
          <w:sz w:val="28"/>
          <w:szCs w:val="28"/>
        </w:rPr>
        <w:t>3. Разработать систему занятий по формированию элементарных математических представлений с использованием дидактических игр.</w:t>
      </w:r>
    </w:p>
    <w:p w:rsidR="009607FC" w:rsidRDefault="009607FC" w:rsidP="009607F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607FC">
        <w:rPr>
          <w:rStyle w:val="c0"/>
          <w:color w:val="000000"/>
          <w:sz w:val="28"/>
          <w:szCs w:val="28"/>
        </w:rPr>
        <w:t>4. Создание предметно – пространственной среды в группе.</w:t>
      </w:r>
    </w:p>
    <w:p w:rsidR="009607FC" w:rsidRPr="00E00EDF" w:rsidRDefault="009607FC" w:rsidP="00E00E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D00" w:rsidRDefault="00875D00" w:rsidP="00875D00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75D00">
        <w:rPr>
          <w:b/>
          <w:color w:val="000000"/>
          <w:sz w:val="28"/>
          <w:szCs w:val="28"/>
        </w:rPr>
        <w:t>Форма реализации проекта:</w:t>
      </w:r>
      <w:r>
        <w:rPr>
          <w:b/>
          <w:color w:val="000000"/>
          <w:sz w:val="28"/>
          <w:szCs w:val="28"/>
        </w:rPr>
        <w:t xml:space="preserve"> </w:t>
      </w:r>
      <w:r w:rsidRPr="00875D00">
        <w:rPr>
          <w:color w:val="000000"/>
          <w:sz w:val="28"/>
          <w:szCs w:val="28"/>
        </w:rPr>
        <w:t>самостоятельная деятельность, организация НОД,</w:t>
      </w:r>
      <w:r>
        <w:rPr>
          <w:color w:val="000000"/>
          <w:sz w:val="28"/>
          <w:szCs w:val="28"/>
        </w:rPr>
        <w:t xml:space="preserve"> организация досуговой  деятельности</w:t>
      </w:r>
      <w:r w:rsidRPr="00875D00">
        <w:rPr>
          <w:color w:val="000000"/>
          <w:sz w:val="28"/>
          <w:szCs w:val="28"/>
        </w:rPr>
        <w:t>, совместная работа педагогов, работа с родителями.</w:t>
      </w:r>
    </w:p>
    <w:p w:rsidR="009607FC" w:rsidRPr="009607FC" w:rsidRDefault="00875D00" w:rsidP="009607F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A"/>
          <w:sz w:val="28"/>
          <w:szCs w:val="28"/>
        </w:rPr>
      </w:pPr>
      <w:proofErr w:type="gramStart"/>
      <w:r w:rsidRPr="009607FC">
        <w:rPr>
          <w:rStyle w:val="c6"/>
          <w:b/>
          <w:color w:val="00000A"/>
          <w:sz w:val="28"/>
          <w:szCs w:val="28"/>
        </w:rPr>
        <w:t xml:space="preserve">Новизна </w:t>
      </w:r>
      <w:r w:rsidR="009607FC" w:rsidRPr="009607FC">
        <w:rPr>
          <w:rStyle w:val="c6"/>
          <w:b/>
          <w:color w:val="00000A"/>
          <w:sz w:val="28"/>
          <w:szCs w:val="28"/>
        </w:rPr>
        <w:t xml:space="preserve">педагогического </w:t>
      </w:r>
      <w:r w:rsidRPr="009607FC">
        <w:rPr>
          <w:rStyle w:val="c6"/>
          <w:b/>
          <w:color w:val="00000A"/>
          <w:sz w:val="28"/>
          <w:szCs w:val="28"/>
        </w:rPr>
        <w:t>опыта</w:t>
      </w:r>
      <w:r w:rsidRPr="009607FC">
        <w:rPr>
          <w:rStyle w:val="c20"/>
          <w:b/>
          <w:bCs/>
          <w:color w:val="00000A"/>
          <w:sz w:val="28"/>
          <w:szCs w:val="28"/>
        </w:rPr>
        <w:t> </w:t>
      </w:r>
      <w:r w:rsidRPr="009607FC">
        <w:rPr>
          <w:rStyle w:val="c6"/>
          <w:b/>
          <w:color w:val="00000A"/>
          <w:sz w:val="28"/>
          <w:szCs w:val="28"/>
        </w:rPr>
        <w:t>состоит</w:t>
      </w:r>
      <w:r>
        <w:rPr>
          <w:rStyle w:val="c6"/>
          <w:color w:val="00000A"/>
          <w:sz w:val="28"/>
          <w:szCs w:val="28"/>
        </w:rPr>
        <w:t xml:space="preserve"> </w:t>
      </w:r>
      <w:r w:rsidRPr="00BC11D9">
        <w:rPr>
          <w:rStyle w:val="c6"/>
          <w:color w:val="00000A"/>
          <w:sz w:val="28"/>
          <w:szCs w:val="28"/>
        </w:rPr>
        <w:t xml:space="preserve">в комбинировании элементов известных методик и технологий, в </w:t>
      </w:r>
      <w:proofErr w:type="spellStart"/>
      <w:r w:rsidRPr="00BC11D9">
        <w:rPr>
          <w:rStyle w:val="c6"/>
          <w:color w:val="00000A"/>
          <w:sz w:val="28"/>
          <w:szCs w:val="28"/>
        </w:rPr>
        <w:t>адаптировании</w:t>
      </w:r>
      <w:proofErr w:type="spellEnd"/>
      <w:r w:rsidRPr="00BC11D9">
        <w:rPr>
          <w:rStyle w:val="c6"/>
          <w:color w:val="00000A"/>
          <w:sz w:val="28"/>
          <w:szCs w:val="28"/>
        </w:rPr>
        <w:t xml:space="preserve">  их к условиям работы в конкретном образовательном учреждении; видоизменении игр в зависимости от знаний, умений и навыков детей, их восприятия и отзывчивости на ту или иную игру, внесении в известную игру новых элементов для поддержания интереса детей и достижения определённого результата.</w:t>
      </w:r>
      <w:proofErr w:type="gramEnd"/>
    </w:p>
    <w:p w:rsidR="009607FC" w:rsidRDefault="009607FC" w:rsidP="00FB21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9607FC" w:rsidRDefault="009607FC" w:rsidP="00FB21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07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 – организационно-подготовительный</w:t>
      </w:r>
    </w:p>
    <w:p w:rsidR="003B134A" w:rsidRDefault="009607FC" w:rsidP="003B1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7FC">
        <w:rPr>
          <w:rFonts w:ascii="Times New Roman" w:hAnsi="Times New Roman" w:cs="Times New Roman"/>
          <w:sz w:val="28"/>
          <w:szCs w:val="28"/>
        </w:rPr>
        <w:t>На начальном этапе с целью определения уровня знаний детей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 был проведен педагогический мониторинг, основанный на наблюдении и беседах, который на начало учебного года показал следующие результаты</w:t>
      </w:r>
      <w:r w:rsidR="003B134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134A" w:rsidRPr="003B134A">
        <w:rPr>
          <w:rFonts w:ascii="Times New Roman" w:hAnsi="Times New Roman" w:cs="Times New Roman"/>
          <w:sz w:val="28"/>
          <w:szCs w:val="28"/>
        </w:rPr>
        <w:t xml:space="preserve"> </w:t>
      </w:r>
      <w:r w:rsidR="003B134A">
        <w:rPr>
          <w:rFonts w:ascii="Times New Roman" w:hAnsi="Times New Roman" w:cs="Times New Roman"/>
          <w:sz w:val="28"/>
          <w:szCs w:val="28"/>
        </w:rPr>
        <w:t>Данные</w:t>
      </w:r>
      <w:r w:rsidR="00F9341B">
        <w:rPr>
          <w:rFonts w:ascii="Times New Roman" w:hAnsi="Times New Roman" w:cs="Times New Roman"/>
          <w:sz w:val="28"/>
          <w:szCs w:val="28"/>
        </w:rPr>
        <w:t xml:space="preserve"> показали, что у 50% детей  (4</w:t>
      </w:r>
      <w:r w:rsidR="003B134A">
        <w:rPr>
          <w:rFonts w:ascii="Times New Roman" w:hAnsi="Times New Roman" w:cs="Times New Roman"/>
          <w:sz w:val="28"/>
          <w:szCs w:val="28"/>
        </w:rPr>
        <w:t xml:space="preserve"> ребенка) - низкий уровень сформированности</w:t>
      </w:r>
      <w:r w:rsidR="00F9341B">
        <w:rPr>
          <w:rFonts w:ascii="Times New Roman" w:hAnsi="Times New Roman" w:cs="Times New Roman"/>
          <w:sz w:val="28"/>
          <w:szCs w:val="28"/>
        </w:rPr>
        <w:t>, 37,5% (3</w:t>
      </w:r>
      <w:r w:rsidR="003B134A">
        <w:rPr>
          <w:rFonts w:ascii="Times New Roman" w:hAnsi="Times New Roman" w:cs="Times New Roman"/>
          <w:sz w:val="28"/>
          <w:szCs w:val="28"/>
        </w:rPr>
        <w:t xml:space="preserve"> ребенка) - средний уровень, 12,5%  (1 ребенок) - высокий уровень. Они явились отправной точкой для создания опыта.</w:t>
      </w:r>
    </w:p>
    <w:p w:rsidR="003B134A" w:rsidRDefault="003B134A" w:rsidP="003B1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на этом этапе проходило изучение научно-методической литературы по данной теме, информирование родителей о предстоящей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работе, подборка материала для разработки дидактических игр и пособий, пополнилась предметно-пространственная среда.</w:t>
      </w:r>
    </w:p>
    <w:p w:rsidR="00345DD7" w:rsidRPr="00BC11D9" w:rsidRDefault="00195361" w:rsidP="00BC1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дальнейшей совместной работы, а именно мотивации детей и родителей, мною был составлен перспективный план работы с детьми и родителями по формированию элементарных математических представлений, с помощью его мы могли</w:t>
      </w:r>
    </w:p>
    <w:p w:rsidR="00BC11D9" w:rsidRPr="00A71B88" w:rsidRDefault="00345DD7" w:rsidP="00BC1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D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C11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5DD7">
        <w:rPr>
          <w:rFonts w:ascii="Times New Roman" w:hAnsi="Times New Roman" w:cs="Times New Roman"/>
          <w:b/>
          <w:sz w:val="24"/>
          <w:szCs w:val="24"/>
        </w:rPr>
        <w:t>этап–практический</w:t>
      </w:r>
    </w:p>
    <w:p w:rsidR="009607FC" w:rsidRPr="00BC11D9" w:rsidRDefault="000441C3" w:rsidP="00BC1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7F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11D9" w:rsidRPr="00BC11D9">
        <w:rPr>
          <w:rFonts w:ascii="Times New Roman" w:hAnsi="Times New Roman" w:cs="Times New Roman"/>
          <w:b/>
          <w:sz w:val="28"/>
          <w:szCs w:val="28"/>
        </w:rPr>
        <w:t>2</w:t>
      </w:r>
      <w:r w:rsidRPr="00FB2140">
        <w:rPr>
          <w:rFonts w:ascii="Times New Roman" w:hAnsi="Times New Roman" w:cs="Times New Roman"/>
          <w:sz w:val="28"/>
          <w:szCs w:val="28"/>
        </w:rPr>
        <w:t xml:space="preserve"> этапе проводилась разработка и апробация системы мероприятий с использованием игровых технологий для формирования элементарных математических представлений у детей старшего</w:t>
      </w:r>
      <w:r w:rsidR="009607FC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3E7B35" w:rsidRPr="003E7B35" w:rsidRDefault="009F092A" w:rsidP="003E7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F092A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9F09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092A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3371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активизировать у старших дошкольников интерес к математическому занятию</w:t>
      </w:r>
      <w:r w:rsidR="003371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9F09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грамотно осуществить </w:t>
      </w:r>
      <w:r w:rsidR="00337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формирование математических </w:t>
      </w:r>
      <w:r w:rsidRPr="009F09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33714F" w:rsidRPr="0033714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способностей,</w:t>
      </w:r>
      <w:r w:rsidRPr="009F09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 организованы различные ра</w:t>
      </w:r>
      <w:r w:rsidR="00337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звлечения, мероприятия и досуги (такие как «Путешествие в страну Математики», математический </w:t>
      </w:r>
      <w:proofErr w:type="spellStart"/>
      <w:r w:rsidR="00337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</w:t>
      </w:r>
      <w:proofErr w:type="spellEnd"/>
      <w:r w:rsidR="00337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«Остров сокровищ», «Спортивно математическая олимпиада» и </w:t>
      </w:r>
      <w:proofErr w:type="spellStart"/>
      <w:r w:rsidR="00337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тд</w:t>
      </w:r>
      <w:proofErr w:type="spellEnd"/>
      <w:r w:rsidR="003371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F20E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 в ходе которых были включены дидактические игры. С детьми так же были организованы сюжетно-ролевые игры </w:t>
      </w:r>
      <w:r w:rsidR="003E7B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r w:rsidR="00F20E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математическим уклоном «Магазин», «Театр», «Цирк», «Ателье» и </w:t>
      </w:r>
      <w:proofErr w:type="spellStart"/>
      <w:r w:rsidR="00F20E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тд</w:t>
      </w:r>
      <w:proofErr w:type="spellEnd"/>
      <w:r w:rsidR="00F20E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3E7B35" w:rsidRPr="003E7B35">
        <w:rPr>
          <w:rFonts w:ascii="Times New Roman" w:eastAsia="Times New Roman" w:hAnsi="Times New Roman" w:cs="Times New Roman"/>
          <w:color w:val="1A1A1A"/>
          <w:sz w:val="28"/>
          <w:szCs w:val="28"/>
        </w:rPr>
        <w:t>При организации сюжетно-ролевых игр обращаю внимание на количественные отношения в «Магазине» один предмет покупаем, два или много. Используем здесь же предметы-заместители, например, логические блоки, в магазине могут быть, как конфеты или печенье – закрепляем форму, цвет, величину предметов. Изготовили «деньги», на которых изображены геометрические фигуры – один или много, и такие же ценники на предметах в магазине. Дети учатся соотносить, называть и понимать, что, за что можно купить.</w:t>
      </w:r>
    </w:p>
    <w:p w:rsidR="009F092A" w:rsidRDefault="00F20EF0" w:rsidP="003E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Подбирался соответствующий дидактический  материал, создавались условия для возникновения самостоятельных дидактических игр.</w:t>
      </w:r>
    </w:p>
    <w:p w:rsidR="00C55416" w:rsidRPr="00C55416" w:rsidRDefault="00C55416" w:rsidP="003E7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Играя</w:t>
      </w:r>
      <w:r w:rsidR="003E7B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осваивали знания, овладевали умениями и навыками, </w:t>
      </w:r>
      <w:r w:rsidRPr="00C554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учились культуре общения и поведения, это и позволяло решать задачи по формированию элементарных математических представлений.</w:t>
      </w:r>
    </w:p>
    <w:p w:rsidR="00C55416" w:rsidRPr="00BC11D9" w:rsidRDefault="00C55416" w:rsidP="00BC1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416">
        <w:rPr>
          <w:rFonts w:ascii="Times New Roman" w:hAnsi="Times New Roman" w:cs="Times New Roman"/>
          <w:sz w:val="28"/>
          <w:szCs w:val="28"/>
        </w:rPr>
        <w:t xml:space="preserve">Формированию у ребенка дошкольного возраста математических представлений способствует использование разнообразных дидактических игр. Такие игры учат ребенка понимать некоторые сложные математические понятия, формируют представление о соотношении цифры и числа, количества и цифры, развивают умения ориентироваться в направлениях пространства, делать выводы. При использовании дидактических игр </w:t>
      </w:r>
      <w:r>
        <w:rPr>
          <w:rFonts w:ascii="Times New Roman" w:hAnsi="Times New Roman" w:cs="Times New Roman"/>
          <w:sz w:val="28"/>
          <w:szCs w:val="28"/>
        </w:rPr>
        <w:t>я применяю</w:t>
      </w:r>
      <w:r w:rsidRPr="00C55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различные предметы, </w:t>
      </w:r>
      <w:r w:rsidRPr="00C55416">
        <w:rPr>
          <w:rFonts w:ascii="Times New Roman" w:hAnsi="Times New Roman" w:cs="Times New Roman"/>
          <w:sz w:val="28"/>
          <w:szCs w:val="28"/>
        </w:rPr>
        <w:t>наглядный материал, который способствует тому, что занятия проходят в веселой, занимательной и доступной форме.</w:t>
      </w:r>
    </w:p>
    <w:p w:rsidR="00D612D1" w:rsidRDefault="00C55416" w:rsidP="00D61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F2">
        <w:rPr>
          <w:rFonts w:ascii="Times New Roman" w:hAnsi="Times New Roman" w:cs="Times New Roman"/>
          <w:sz w:val="28"/>
          <w:szCs w:val="28"/>
        </w:rPr>
        <w:t xml:space="preserve">Для более успешной реализации проекта и систематизации своей работы мною были разработаны  дидактические игры для формирования математических представлений у </w:t>
      </w:r>
      <w:r w:rsidR="00E648F2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E648F2">
        <w:rPr>
          <w:rFonts w:ascii="Times New Roman" w:hAnsi="Times New Roman" w:cs="Times New Roman"/>
          <w:sz w:val="28"/>
          <w:szCs w:val="28"/>
        </w:rPr>
        <w:t>дошкольников</w:t>
      </w:r>
      <w:r w:rsidR="00E648F2">
        <w:rPr>
          <w:rFonts w:ascii="Times New Roman" w:hAnsi="Times New Roman" w:cs="Times New Roman"/>
          <w:sz w:val="28"/>
          <w:szCs w:val="28"/>
        </w:rPr>
        <w:t xml:space="preserve">, условно я их классифицировала </w:t>
      </w:r>
      <w:r w:rsidRPr="00E648F2">
        <w:rPr>
          <w:rFonts w:ascii="Times New Roman" w:hAnsi="Times New Roman" w:cs="Times New Roman"/>
          <w:sz w:val="28"/>
          <w:szCs w:val="28"/>
        </w:rPr>
        <w:t>на следующие группы:</w:t>
      </w:r>
    </w:p>
    <w:p w:rsidR="00D612D1" w:rsidRPr="00345E19" w:rsidRDefault="0049233B" w:rsidP="00345E1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Предметные игры</w:t>
      </w:r>
      <w:r w:rsidRPr="00345E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612D1" w:rsidRDefault="00D612D1" w:rsidP="00D612D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Словесно математические игры</w:t>
      </w:r>
    </w:p>
    <w:p w:rsidR="0049233B" w:rsidRPr="00726D5D" w:rsidRDefault="0049233B" w:rsidP="004923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Игры-путешествия.</w:t>
      </w:r>
    </w:p>
    <w:p w:rsidR="00681AD9" w:rsidRDefault="0049233B" w:rsidP="00681AD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45E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Настольно-печатные дидактические игры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9233B" w:rsidRDefault="003E7B35" w:rsidP="000E2C66">
      <w:pPr>
        <w:shd w:val="clear" w:color="auto" w:fill="FFFFFF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Все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дидактические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игры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предложенной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системе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работы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формированию элементарных математических представлений отражают пять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основных содержательно-методических линий, которые соответствуют пяти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основным тематическим блокам: «количество и счет», «величина», «форма»,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«ориентировка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пространстве»,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«ориентировка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во</w:t>
      </w:r>
      <w:r w:rsidR="000E2C66" w:rsidRP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E2C66">
        <w:rPr>
          <w:rFonts w:ascii="Times New Roman" w:eastAsia="Times New Roman" w:hAnsi="Times New Roman" w:cs="Times New Roman"/>
          <w:color w:val="1A1A1A"/>
          <w:sz w:val="28"/>
          <w:szCs w:val="28"/>
        </w:rPr>
        <w:t>времени». Объем программного содержания этих разделов соответствует возрастным возможностям детей старшего дошкольного возраста.</w:t>
      </w:r>
    </w:p>
    <w:p w:rsidR="003E7B35" w:rsidRPr="00B629ED" w:rsidRDefault="0049233B" w:rsidP="00B629ED">
      <w:pPr>
        <w:shd w:val="clear" w:color="auto" w:fill="FFFFFF"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>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педагогом. В пособии подобраны разнообразные приемы, дидактические и познавательные игры на формирование математических представлений у детей дошкольного возраста с учетом их возрастных особенностей.</w:t>
      </w:r>
    </w:p>
    <w:p w:rsidR="00681AD9" w:rsidRDefault="000F3118" w:rsidP="00784F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F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первой группе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 с предметами и картинками </w:t>
      </w:r>
      <w:r w:rsidRPr="000F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отнесла следующие игры:</w:t>
      </w:r>
      <w:r w:rsidR="00784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84F84" w:rsidRPr="00784F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см</w:t>
      </w:r>
      <w:proofErr w:type="gramEnd"/>
      <w:r w:rsidR="00784F84" w:rsidRPr="00784F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Приложение </w:t>
      </w:r>
      <w:r w:rsidR="00784F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</w:t>
      </w:r>
    </w:p>
    <w:p w:rsidR="00B629ED" w:rsidRDefault="00B629ED" w:rsidP="00B6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3">
        <w:rPr>
          <w:rFonts w:ascii="Times New Roman" w:hAnsi="Times New Roman" w:cs="Times New Roman"/>
          <w:sz w:val="28"/>
          <w:szCs w:val="28"/>
        </w:rPr>
        <w:t>Игровые правила регулируют игровые действия</w:t>
      </w:r>
      <w:r>
        <w:rPr>
          <w:rFonts w:ascii="Times New Roman" w:hAnsi="Times New Roman" w:cs="Times New Roman"/>
          <w:sz w:val="28"/>
          <w:szCs w:val="28"/>
        </w:rPr>
        <w:t>, которые направлены на достиже</w:t>
      </w:r>
      <w:r w:rsidRPr="00112E33">
        <w:rPr>
          <w:rFonts w:ascii="Times New Roman" w:hAnsi="Times New Roman" w:cs="Times New Roman"/>
          <w:sz w:val="28"/>
          <w:szCs w:val="28"/>
        </w:rPr>
        <w:t xml:space="preserve">ние результата (в нашем случае – это развитие математических знаний и представлений). </w:t>
      </w:r>
    </w:p>
    <w:p w:rsidR="002C0156" w:rsidRDefault="00B629ED" w:rsidP="002C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33">
        <w:rPr>
          <w:rFonts w:ascii="Times New Roman" w:hAnsi="Times New Roman" w:cs="Times New Roman"/>
          <w:sz w:val="28"/>
          <w:szCs w:val="28"/>
        </w:rPr>
        <w:t xml:space="preserve">Например, в играх </w:t>
      </w:r>
      <w:r w:rsidRPr="0046548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65480">
        <w:rPr>
          <w:rFonts w:ascii="Times New Roman" w:hAnsi="Times New Roman" w:cs="Times New Roman"/>
          <w:b/>
          <w:i/>
          <w:sz w:val="28"/>
          <w:szCs w:val="28"/>
        </w:rPr>
        <w:t>Пу</w:t>
      </w:r>
      <w:r w:rsidR="002C0156" w:rsidRPr="0046548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465480">
        <w:rPr>
          <w:rFonts w:ascii="Times New Roman" w:hAnsi="Times New Roman" w:cs="Times New Roman"/>
          <w:b/>
          <w:i/>
          <w:sz w:val="28"/>
          <w:szCs w:val="28"/>
        </w:rPr>
        <w:t>ешествие Колобка</w:t>
      </w:r>
      <w:r w:rsidR="0046548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65480">
        <w:rPr>
          <w:rFonts w:ascii="Times New Roman" w:hAnsi="Times New Roman" w:cs="Times New Roman"/>
          <w:sz w:val="28"/>
          <w:szCs w:val="28"/>
        </w:rPr>
        <w:t>,</w:t>
      </w:r>
      <w:r w:rsidRPr="0046548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465480">
        <w:rPr>
          <w:rFonts w:ascii="Times New Roman" w:hAnsi="Times New Roman" w:cs="Times New Roman"/>
          <w:b/>
          <w:i/>
          <w:sz w:val="28"/>
          <w:szCs w:val="28"/>
        </w:rPr>
        <w:t>Дом дружбы»,</w:t>
      </w:r>
      <w:r>
        <w:rPr>
          <w:rFonts w:ascii="Times New Roman" w:hAnsi="Times New Roman" w:cs="Times New Roman"/>
          <w:sz w:val="28"/>
          <w:szCs w:val="28"/>
        </w:rPr>
        <w:t xml:space="preserve"> - это выпол</w:t>
      </w:r>
      <w:r w:rsidR="002C0156">
        <w:rPr>
          <w:rFonts w:ascii="Times New Roman" w:hAnsi="Times New Roman" w:cs="Times New Roman"/>
          <w:sz w:val="28"/>
          <w:szCs w:val="28"/>
        </w:rPr>
        <w:t>нение поручений.</w:t>
      </w:r>
    </w:p>
    <w:p w:rsidR="002C0156" w:rsidRDefault="00B629ED" w:rsidP="002C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48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65480">
        <w:rPr>
          <w:rFonts w:ascii="Times New Roman" w:hAnsi="Times New Roman" w:cs="Times New Roman"/>
          <w:b/>
          <w:sz w:val="28"/>
          <w:szCs w:val="28"/>
        </w:rPr>
        <w:t>Математические загадки»</w:t>
      </w:r>
      <w:r w:rsidR="002C0156">
        <w:rPr>
          <w:rFonts w:ascii="Times New Roman" w:hAnsi="Times New Roman" w:cs="Times New Roman"/>
          <w:sz w:val="28"/>
          <w:szCs w:val="28"/>
        </w:rPr>
        <w:t>,</w:t>
      </w:r>
      <w:r w:rsidRPr="00112E33">
        <w:rPr>
          <w:rFonts w:ascii="Times New Roman" w:hAnsi="Times New Roman" w:cs="Times New Roman"/>
          <w:sz w:val="28"/>
          <w:szCs w:val="28"/>
        </w:rPr>
        <w:t xml:space="preserve"> «</w:t>
      </w:r>
      <w:r w:rsidR="002C0156">
        <w:rPr>
          <w:rFonts w:ascii="Times New Roman" w:hAnsi="Times New Roman" w:cs="Times New Roman"/>
          <w:sz w:val="28"/>
          <w:szCs w:val="28"/>
        </w:rPr>
        <w:t>Воздушные шарики Буратино» - загадывание, отгадывание и счет.</w:t>
      </w:r>
    </w:p>
    <w:p w:rsidR="00B629ED" w:rsidRDefault="002C0156" w:rsidP="002C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 </w:t>
      </w:r>
      <w:r w:rsidRPr="00465480">
        <w:rPr>
          <w:rFonts w:ascii="Times New Roman" w:hAnsi="Times New Roman" w:cs="Times New Roman"/>
          <w:b/>
          <w:i/>
          <w:sz w:val="28"/>
          <w:szCs w:val="28"/>
        </w:rPr>
        <w:t xml:space="preserve">«Стаканчики»,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5480">
        <w:rPr>
          <w:rFonts w:ascii="Times New Roman" w:hAnsi="Times New Roman" w:cs="Times New Roman"/>
          <w:b/>
          <w:i/>
          <w:sz w:val="28"/>
          <w:szCs w:val="28"/>
        </w:rPr>
        <w:t>Математический тренажер»,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480">
        <w:rPr>
          <w:rFonts w:ascii="Times New Roman" w:hAnsi="Times New Roman" w:cs="Times New Roman"/>
          <w:b/>
          <w:i/>
          <w:sz w:val="28"/>
          <w:szCs w:val="28"/>
        </w:rPr>
        <w:t>«Накорми питомца»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2E33">
        <w:rPr>
          <w:rFonts w:ascii="Times New Roman" w:hAnsi="Times New Roman" w:cs="Times New Roman"/>
          <w:sz w:val="28"/>
          <w:szCs w:val="28"/>
        </w:rPr>
        <w:t>выделяются соревновательные действия.</w:t>
      </w:r>
    </w:p>
    <w:p w:rsidR="00465480" w:rsidRDefault="002C0156" w:rsidP="0046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2E33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33">
        <w:rPr>
          <w:rFonts w:ascii="Times New Roman" w:hAnsi="Times New Roman" w:cs="Times New Roman"/>
          <w:sz w:val="28"/>
          <w:szCs w:val="28"/>
        </w:rPr>
        <w:t>достижения развития навыка счета, развития восприятия</w:t>
      </w:r>
      <w:r>
        <w:rPr>
          <w:rFonts w:ascii="Times New Roman" w:hAnsi="Times New Roman" w:cs="Times New Roman"/>
          <w:sz w:val="28"/>
          <w:szCs w:val="28"/>
        </w:rPr>
        <w:t xml:space="preserve"> цвета, ориентировки в простран</w:t>
      </w:r>
      <w:r w:rsidRPr="00112E33">
        <w:rPr>
          <w:rFonts w:ascii="Times New Roman" w:hAnsi="Times New Roman" w:cs="Times New Roman"/>
          <w:sz w:val="28"/>
          <w:szCs w:val="28"/>
        </w:rPr>
        <w:t>стве, 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использую игры </w:t>
      </w:r>
      <w:r w:rsidRPr="00465480">
        <w:rPr>
          <w:rFonts w:ascii="Times New Roman" w:hAnsi="Times New Roman" w:cs="Times New Roman"/>
          <w:b/>
          <w:i/>
          <w:sz w:val="28"/>
          <w:szCs w:val="28"/>
        </w:rPr>
        <w:t>«Аквариум»,  «Какое число рядом», «Подбери ключ к замку»,</w:t>
      </w:r>
      <w:r w:rsidR="00465480" w:rsidRPr="00465480">
        <w:rPr>
          <w:rFonts w:ascii="Times New Roman" w:hAnsi="Times New Roman" w:cs="Times New Roman"/>
          <w:b/>
          <w:i/>
          <w:sz w:val="28"/>
          <w:szCs w:val="28"/>
        </w:rPr>
        <w:t xml:space="preserve"> «Ориентировка на плоскости»</w:t>
      </w:r>
      <w:r w:rsidR="002352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3527D" w:rsidRPr="007710B1">
        <w:rPr>
          <w:rFonts w:ascii="Times New Roman" w:hAnsi="Times New Roman" w:cs="Times New Roman"/>
          <w:b/>
          <w:i/>
          <w:sz w:val="28"/>
          <w:szCs w:val="28"/>
        </w:rPr>
        <w:t>«Подбери цифру»</w:t>
      </w:r>
      <w:r w:rsidR="0023527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3527D" w:rsidRPr="007710B1">
        <w:rPr>
          <w:rFonts w:ascii="Times New Roman" w:hAnsi="Times New Roman" w:cs="Times New Roman"/>
          <w:b/>
          <w:i/>
          <w:sz w:val="28"/>
          <w:szCs w:val="28"/>
        </w:rPr>
        <w:t>«Посчитай предметы»</w:t>
      </w:r>
      <w:r w:rsidR="0023527D">
        <w:rPr>
          <w:rFonts w:ascii="Times New Roman" w:hAnsi="Times New Roman" w:cs="Times New Roman"/>
          <w:b/>
          <w:i/>
          <w:sz w:val="28"/>
          <w:szCs w:val="28"/>
        </w:rPr>
        <w:t xml:space="preserve"> игры с прищепками, </w:t>
      </w:r>
      <w:r w:rsidR="00465480">
        <w:rPr>
          <w:rFonts w:ascii="Times New Roman" w:hAnsi="Times New Roman" w:cs="Times New Roman"/>
          <w:sz w:val="28"/>
          <w:szCs w:val="28"/>
        </w:rPr>
        <w:t xml:space="preserve"> в эту категорию</w:t>
      </w:r>
      <w:r w:rsidR="0023527D">
        <w:rPr>
          <w:rFonts w:ascii="Times New Roman" w:hAnsi="Times New Roman" w:cs="Times New Roman"/>
          <w:sz w:val="28"/>
          <w:szCs w:val="28"/>
        </w:rPr>
        <w:t xml:space="preserve"> подходят </w:t>
      </w:r>
      <w:r w:rsidR="00465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4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465480">
        <w:rPr>
          <w:rFonts w:ascii="Times New Roman" w:hAnsi="Times New Roman" w:cs="Times New Roman"/>
          <w:sz w:val="28"/>
          <w:szCs w:val="28"/>
        </w:rPr>
        <w:t xml:space="preserve"> которые описаны выше. </w:t>
      </w:r>
    </w:p>
    <w:p w:rsidR="00465480" w:rsidRDefault="00465480" w:rsidP="0046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играх   </w:t>
      </w:r>
      <w:r w:rsidRPr="0049233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«Сделай правильно»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487A2E">
        <w:rPr>
          <w:rFonts w:ascii="Times New Roman" w:hAnsi="Times New Roman" w:cs="Times New Roman"/>
          <w:b/>
          <w:i/>
          <w:sz w:val="28"/>
          <w:szCs w:val="28"/>
        </w:rPr>
        <w:t>«Найди дом для палочки»</w:t>
      </w:r>
      <w:r>
        <w:rPr>
          <w:rFonts w:ascii="Times New Roman" w:hAnsi="Times New Roman" w:cs="Times New Roman"/>
          <w:b/>
          <w:i/>
          <w:sz w:val="28"/>
          <w:szCs w:val="28"/>
        </w:rPr>
        <w:t>, «Находчивые Ежики»</w:t>
      </w:r>
      <w:r>
        <w:rPr>
          <w:rFonts w:ascii="Times New Roman" w:hAnsi="Times New Roman" w:cs="Times New Roman"/>
          <w:sz w:val="28"/>
          <w:szCs w:val="28"/>
        </w:rPr>
        <w:t xml:space="preserve"> -  позволяют </w:t>
      </w:r>
      <w:r w:rsidRPr="00112E33">
        <w:rPr>
          <w:rFonts w:ascii="Times New Roman" w:hAnsi="Times New Roman" w:cs="Times New Roman"/>
          <w:sz w:val="28"/>
          <w:szCs w:val="28"/>
        </w:rPr>
        <w:t xml:space="preserve"> сформировать у детей навыки счета, п</w:t>
      </w:r>
      <w:r>
        <w:rPr>
          <w:rFonts w:ascii="Times New Roman" w:hAnsi="Times New Roman" w:cs="Times New Roman"/>
          <w:sz w:val="28"/>
          <w:szCs w:val="28"/>
        </w:rPr>
        <w:t>ознакомят</w:t>
      </w:r>
      <w:r w:rsidRPr="00112E33">
        <w:rPr>
          <w:rFonts w:ascii="Times New Roman" w:hAnsi="Times New Roman" w:cs="Times New Roman"/>
          <w:sz w:val="28"/>
          <w:szCs w:val="28"/>
        </w:rPr>
        <w:t xml:space="preserve"> с понятиями «больше», «меньше», «поровну», познакомит с числовым </w:t>
      </w:r>
      <w:r>
        <w:rPr>
          <w:rFonts w:ascii="Times New Roman" w:hAnsi="Times New Roman" w:cs="Times New Roman"/>
          <w:sz w:val="28"/>
          <w:szCs w:val="28"/>
        </w:rPr>
        <w:t>рядом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E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2E33">
        <w:rPr>
          <w:rFonts w:ascii="Times New Roman" w:hAnsi="Times New Roman" w:cs="Times New Roman"/>
          <w:sz w:val="28"/>
          <w:szCs w:val="28"/>
        </w:rPr>
        <w:t xml:space="preserve"> пределах 10, количествен</w:t>
      </w:r>
      <w:r>
        <w:rPr>
          <w:rFonts w:ascii="Times New Roman" w:hAnsi="Times New Roman" w:cs="Times New Roman"/>
          <w:sz w:val="28"/>
          <w:szCs w:val="28"/>
        </w:rPr>
        <w:t>ным и порядковым счетом, с мате</w:t>
      </w:r>
      <w:r w:rsidRPr="00112E33">
        <w:rPr>
          <w:rFonts w:ascii="Times New Roman" w:hAnsi="Times New Roman" w:cs="Times New Roman"/>
          <w:sz w:val="28"/>
          <w:szCs w:val="28"/>
        </w:rPr>
        <w:t>матическими действиями (сложением и вычитанием)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27D" w:rsidRDefault="00465480" w:rsidP="0023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</w:t>
      </w:r>
      <w:r w:rsidRPr="0023527D">
        <w:rPr>
          <w:rFonts w:ascii="Times New Roman" w:hAnsi="Times New Roman" w:cs="Times New Roman"/>
          <w:b/>
          <w:i/>
          <w:sz w:val="28"/>
          <w:szCs w:val="28"/>
        </w:rPr>
        <w:t>«Умные весы»</w:t>
      </w:r>
      <w:r>
        <w:rPr>
          <w:rFonts w:ascii="Times New Roman" w:hAnsi="Times New Roman" w:cs="Times New Roman"/>
          <w:sz w:val="28"/>
          <w:szCs w:val="28"/>
        </w:rPr>
        <w:t xml:space="preserve"> дети научились </w:t>
      </w:r>
      <w:r w:rsidRPr="00112E33">
        <w:rPr>
          <w:rFonts w:ascii="Times New Roman" w:hAnsi="Times New Roman" w:cs="Times New Roman"/>
          <w:sz w:val="28"/>
          <w:szCs w:val="28"/>
        </w:rPr>
        <w:t xml:space="preserve">раскладывать </w:t>
      </w:r>
      <w:r>
        <w:rPr>
          <w:rFonts w:ascii="Times New Roman" w:hAnsi="Times New Roman" w:cs="Times New Roman"/>
          <w:sz w:val="28"/>
          <w:szCs w:val="28"/>
        </w:rPr>
        <w:t xml:space="preserve">числа на </w:t>
      </w:r>
      <w:r w:rsidRPr="00112E33">
        <w:rPr>
          <w:rFonts w:ascii="Times New Roman" w:hAnsi="Times New Roman" w:cs="Times New Roman"/>
          <w:sz w:val="28"/>
          <w:szCs w:val="28"/>
        </w:rPr>
        <w:t xml:space="preserve">большее </w:t>
      </w:r>
      <w:r>
        <w:rPr>
          <w:rFonts w:ascii="Times New Roman" w:hAnsi="Times New Roman" w:cs="Times New Roman"/>
          <w:sz w:val="28"/>
          <w:szCs w:val="28"/>
        </w:rPr>
        <w:t>и  меньшее.</w:t>
      </w:r>
    </w:p>
    <w:p w:rsidR="00465480" w:rsidRPr="00465480" w:rsidRDefault="0023527D" w:rsidP="0023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Pr="005D74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«Геометрический коврик»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5D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7A2E">
        <w:rPr>
          <w:rFonts w:ascii="Times New Roman" w:eastAsia="Times New Roman" w:hAnsi="Times New Roman" w:cs="Times New Roman"/>
          <w:b/>
          <w:i/>
          <w:sz w:val="28"/>
          <w:szCs w:val="28"/>
        </w:rPr>
        <w:t>«Домик дружбы</w:t>
      </w:r>
      <w:r w:rsidRPr="0023527D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 w:rsidRPr="0023527D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«Слоненок»</w:t>
      </w:r>
      <w:r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4596">
        <w:rPr>
          <w:rFonts w:ascii="Times New Roman" w:hAnsi="Times New Roman" w:cs="Times New Roman"/>
          <w:b/>
          <w:i/>
          <w:sz w:val="28"/>
          <w:szCs w:val="28"/>
        </w:rPr>
        <w:t xml:space="preserve">«Умные </w:t>
      </w:r>
      <w:proofErr w:type="spellStart"/>
      <w:r w:rsidRPr="00DC4596">
        <w:rPr>
          <w:rFonts w:ascii="Times New Roman" w:hAnsi="Times New Roman" w:cs="Times New Roman"/>
          <w:b/>
          <w:i/>
          <w:sz w:val="28"/>
          <w:szCs w:val="28"/>
        </w:rPr>
        <w:t>пазлы</w:t>
      </w:r>
      <w:proofErr w:type="spellEnd"/>
      <w:r w:rsidRPr="00DC459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, «Почини мостик» -</w:t>
      </w:r>
      <w:r w:rsidRPr="00487A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развивают</w:t>
      </w:r>
      <w:r w:rsidRPr="00112E33">
        <w:rPr>
          <w:rFonts w:ascii="Times New Roman" w:hAnsi="Times New Roman" w:cs="Times New Roman"/>
          <w:sz w:val="28"/>
          <w:szCs w:val="28"/>
        </w:rPr>
        <w:t xml:space="preserve"> восприятия величины, </w:t>
      </w:r>
      <w:r>
        <w:rPr>
          <w:rFonts w:ascii="Times New Roman" w:hAnsi="Times New Roman" w:cs="Times New Roman"/>
          <w:sz w:val="28"/>
          <w:szCs w:val="28"/>
        </w:rPr>
        <w:t xml:space="preserve"> развивают</w:t>
      </w:r>
      <w:r w:rsidRPr="00112E33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ления о геометрических фигурах.</w:t>
      </w:r>
    </w:p>
    <w:p w:rsidR="00B629ED" w:rsidRPr="00112E33" w:rsidRDefault="00B629ED" w:rsidP="00B62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ED" w:rsidRPr="00784F84" w:rsidRDefault="00B629ED" w:rsidP="00784F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383B" w:rsidRDefault="00BC11D9" w:rsidP="00203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II</w:t>
      </w:r>
      <w:r w:rsidRPr="00BC11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681A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</w:t>
      </w:r>
      <w:r w:rsidR="00AC6574" w:rsidRPr="000441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1A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второй</w:t>
      </w:r>
      <w:r w:rsidR="00AC6574" w:rsidRPr="000441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группе</w:t>
      </w:r>
      <w:r w:rsidR="00AC6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83B" w:rsidRPr="000441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AC6574" w:rsidRPr="000441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словесно математические игр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ы, </w:t>
      </w:r>
      <w:r w:rsidRPr="00BC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</w:t>
      </w:r>
      <w:r w:rsid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ользую </w:t>
      </w:r>
      <w:r w:rsidR="0020383B"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проблемно-поисковые</w:t>
      </w:r>
      <w:r w:rsid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83B"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ситуации,</w:t>
      </w:r>
      <w:r w:rsid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83B"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направленные</w:t>
      </w:r>
      <w:r w:rsid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83B"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83B"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</w:t>
      </w:r>
      <w:r w:rsid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математического развития</w:t>
      </w:r>
      <w:r w:rsidR="0020383B"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12D1" w:rsidRDefault="0020383B" w:rsidP="00203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Проблемно-поисковые ситуации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побуждают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 мыслить и искать новые пути решения,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уча</w:t>
      </w:r>
      <w:r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сопоставлять, сравнивать, находить сходства и отличия. В ходе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проблемно-поисковых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учились</w:t>
      </w:r>
      <w:r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ориентироваться в окружающем мире, высказывать свою точку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зрения, проявлять инициативу и применять свои знания.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1AD9" w:rsidRPr="00A71B88" w:rsidRDefault="006C19B9" w:rsidP="00044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>Например</w:t>
      </w:r>
      <w:proofErr w:type="gramEnd"/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ситуация</w:t>
      </w:r>
      <w:r w:rsid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У детей </w:t>
      </w:r>
      <w:r w:rsidR="00B3177A" w:rsidRPr="00B3177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два</w:t>
      </w: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3177A" w:rsidRPr="00B3177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квадрата одинакового размера (в виде кусочков сыра). </w:t>
      </w:r>
      <w:r w:rsid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>Я прошу ребят</w:t>
      </w:r>
      <w:r w:rsidR="00B3177A" w:rsidRPr="00B3177A">
        <w:rPr>
          <w:rFonts w:ascii="Times New Roman" w:eastAsia="Times New Roman" w:hAnsi="Times New Roman" w:cs="Times New Roman"/>
          <w:color w:val="1A1A1A"/>
          <w:sz w:val="28"/>
          <w:szCs w:val="28"/>
        </w:rPr>
        <w:t>, представьте</w:t>
      </w: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3177A" w:rsidRPr="00B3177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себе, что у каждого из </w:t>
      </w:r>
      <w:r w:rsid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>них</w:t>
      </w:r>
      <w:r w:rsidR="00B3177A" w:rsidRPr="00B3177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два кусочка сыра. </w:t>
      </w:r>
      <w:r w:rsid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>Нужно разрезать</w:t>
      </w:r>
      <w:r w:rsidR="00B3177A" w:rsidRPr="00B3177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один квадрат</w:t>
      </w: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3177A" w:rsidRPr="00B3177A">
        <w:rPr>
          <w:rFonts w:ascii="Times New Roman" w:eastAsia="Times New Roman" w:hAnsi="Times New Roman" w:cs="Times New Roman"/>
          <w:color w:val="1A1A1A"/>
          <w:sz w:val="28"/>
          <w:szCs w:val="28"/>
        </w:rPr>
        <w:t>(кусочек сыра) по диагонали и из двух полученных частей сложите</w:t>
      </w: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3177A" w:rsidRPr="00B3177A">
        <w:rPr>
          <w:rFonts w:ascii="Times New Roman" w:eastAsia="Times New Roman" w:hAnsi="Times New Roman" w:cs="Times New Roman"/>
          <w:color w:val="1A1A1A"/>
          <w:sz w:val="28"/>
          <w:szCs w:val="28"/>
        </w:rPr>
        <w:t>треугольник.</w:t>
      </w: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3177A" w:rsidRPr="00B3177A">
        <w:rPr>
          <w:rFonts w:ascii="Times New Roman" w:eastAsia="Times New Roman" w:hAnsi="Times New Roman" w:cs="Times New Roman"/>
          <w:color w:val="1A1A1A"/>
          <w:sz w:val="28"/>
          <w:szCs w:val="28"/>
        </w:rPr>
        <w:t>Вопрос ситуации. Где больше сыра (в квадрате или треугольнике) и</w:t>
      </w: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3177A" w:rsidRPr="00B3177A">
        <w:rPr>
          <w:rFonts w:ascii="Times New Roman" w:eastAsia="Times New Roman" w:hAnsi="Times New Roman" w:cs="Times New Roman"/>
          <w:color w:val="1A1A1A"/>
          <w:sz w:val="28"/>
          <w:szCs w:val="28"/>
        </w:rPr>
        <w:t>почему?</w:t>
      </w:r>
      <w:r w:rsidRPr="00041368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Дети рассуждали </w:t>
      </w:r>
      <w:r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над</w:t>
      </w: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ситуацией, </w:t>
      </w:r>
      <w:r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>вы</w:t>
      </w:r>
      <w:r w:rsid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сказывали </w:t>
      </w:r>
      <w:r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свои мысли, как это можно</w:t>
      </w: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сделать. </w:t>
      </w:r>
      <w:r w:rsid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>Одни дети  считали</w:t>
      </w:r>
      <w:r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>, что сыра больше в треугольнике.</w:t>
      </w: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Мной предложено было </w:t>
      </w:r>
      <w:r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проверить это опытным путем. </w:t>
      </w:r>
      <w:r w:rsid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Чтобы это проверить предложила второй квадрат разрезать по диагонали. Ребята </w:t>
      </w:r>
      <w:r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>неоднократно перекладывают заново полученные части-треугольники и делают вывод, что ес</w:t>
      </w:r>
      <w:r w:rsidR="00041368"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ли изменять форму фигуры, то её </w:t>
      </w:r>
      <w:r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>размер</w:t>
      </w:r>
      <w:r w:rsidR="00041368"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>не изменяется и сохраняется</w:t>
      </w:r>
      <w:r w:rsidR="00041368"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681AD9" w:rsidRPr="00681AD9" w:rsidRDefault="00041368" w:rsidP="00681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Таким образом, подтверждается </w:t>
      </w:r>
      <w:r w:rsidR="000441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гипотеза другой части детей о том, что сыра получается одинаковое количество. Вместе с детьми мы </w:t>
      </w:r>
      <w:r w:rsidR="006C19B9"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>фор</w:t>
      </w:r>
      <w:r w:rsidR="000441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мулировали </w:t>
      </w:r>
      <w:r w:rsidR="006C19B9"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вывод, что</w:t>
      </w:r>
      <w:r w:rsidR="0004419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C19B9" w:rsidRPr="006C19B9">
        <w:rPr>
          <w:rFonts w:ascii="Times New Roman" w:eastAsia="Times New Roman" w:hAnsi="Times New Roman" w:cs="Times New Roman"/>
          <w:color w:val="1A1A1A"/>
          <w:sz w:val="28"/>
          <w:szCs w:val="28"/>
        </w:rPr>
        <w:t>площадь фигуры не зависит от способа вз</w:t>
      </w:r>
      <w:r w:rsidRPr="00041368">
        <w:rPr>
          <w:rFonts w:ascii="Times New Roman" w:eastAsia="Times New Roman" w:hAnsi="Times New Roman" w:cs="Times New Roman"/>
          <w:color w:val="1A1A1A"/>
          <w:sz w:val="28"/>
          <w:szCs w:val="28"/>
        </w:rPr>
        <w:t>аимного расположения её частей.</w:t>
      </w:r>
    </w:p>
    <w:p w:rsidR="00681AD9" w:rsidRPr="00681AD9" w:rsidRDefault="00044194" w:rsidP="00681A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81AD9">
        <w:rPr>
          <w:rFonts w:ascii="Times New Roman" w:hAnsi="Times New Roman" w:cs="Times New Roman"/>
          <w:sz w:val="28"/>
          <w:szCs w:val="28"/>
        </w:rPr>
        <w:t>Когда дети сталкивались с новыми условиями и типами задач, при их решении не могли применять имеющиеся у них знания. Решение этой проблемы возможно в том случае, если дошкольники будут эффективно усваивать знания и применять их на практике. Здесь мне и помогли игры этой группы, они позволили детям анализировать, думать, размышлять и фантазировать.</w:t>
      </w:r>
    </w:p>
    <w:p w:rsidR="00044194" w:rsidRDefault="00681AD9" w:rsidP="00681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D9">
        <w:rPr>
          <w:rFonts w:ascii="Times New Roman" w:hAnsi="Times New Roman" w:cs="Times New Roman"/>
          <w:b/>
          <w:sz w:val="28"/>
          <w:szCs w:val="28"/>
        </w:rPr>
        <w:t>III. С помощью игр-путешествий</w:t>
      </w:r>
      <w:r w:rsidRPr="00681AD9">
        <w:rPr>
          <w:rFonts w:ascii="Times New Roman" w:hAnsi="Times New Roman" w:cs="Times New Roman"/>
          <w:sz w:val="28"/>
          <w:szCs w:val="28"/>
        </w:rPr>
        <w:t>, дети в процессе игры усваивают сложные математические понятия. Игры-путешествия</w:t>
      </w:r>
      <w:r w:rsidRPr="00A71B88">
        <w:rPr>
          <w:rFonts w:ascii="Times New Roman" w:hAnsi="Times New Roman" w:cs="Times New Roman"/>
          <w:sz w:val="28"/>
          <w:szCs w:val="28"/>
        </w:rPr>
        <w:t xml:space="preserve"> </w:t>
      </w:r>
      <w:r w:rsidRPr="00681AD9">
        <w:rPr>
          <w:rFonts w:ascii="Times New Roman" w:hAnsi="Times New Roman" w:cs="Times New Roman"/>
          <w:sz w:val="28"/>
          <w:szCs w:val="28"/>
        </w:rPr>
        <w:t xml:space="preserve"> проходят обычно в театрализованной форме. Перед учащимися разыгрывается спектакль, в течение которого им необходимо выполнять некоторые задания, для того, чтобы помочь героям достичь их, узнают новые факты. Поэтому данный тип игр носит не только развлекательный характер, но и обучающий. Во время игры ребята могут мысленно попадать в другие страны, в различные выдуманные города, встречать необычных героев, что очень нравится им и вызывает у них положительные эмоции. Результатом игры является цель, достигнутая героями спектакля с помощью самих детей. Победителей в таких играх, как </w:t>
      </w:r>
      <w:proofErr w:type="gramStart"/>
      <w:r w:rsidRPr="00681AD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681AD9">
        <w:rPr>
          <w:rFonts w:ascii="Times New Roman" w:hAnsi="Times New Roman" w:cs="Times New Roman"/>
          <w:sz w:val="28"/>
          <w:szCs w:val="28"/>
        </w:rPr>
        <w:t xml:space="preserve"> нет, а есть лишь один победитель – все участники игры.</w:t>
      </w:r>
    </w:p>
    <w:p w:rsidR="0049233B" w:rsidRDefault="0049233B" w:rsidP="00681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49233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выше перечисленные дидактические игры, дети играют за столами, </w:t>
      </w:r>
      <w:r w:rsidRPr="0049233B">
        <w:rPr>
          <w:rFonts w:ascii="Times New Roman" w:hAnsi="Times New Roman" w:cs="Times New Roman"/>
          <w:b/>
          <w:i/>
          <w:sz w:val="28"/>
          <w:szCs w:val="28"/>
        </w:rPr>
        <w:t>настольно-печатные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33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они являются и  игровым методом обучения детей дошкольного возраста, и самостоятельной игровой деятельностью, и средством воспитания личности ребенка. Я использую их  </w:t>
      </w:r>
      <w:r w:rsidRPr="0049233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для закрепления и применения знания, полученных в образовательной деятельности и в непосредственном опыте детей.</w:t>
      </w:r>
    </w:p>
    <w:p w:rsidR="0049233B" w:rsidRDefault="0049233B" w:rsidP="00A71B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 целью обобщения и закрепления  основ математических представлений </w:t>
      </w:r>
      <w:r w:rsidR="00A71B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мы с детьми организовали методическое пособие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«Математический </w:t>
      </w:r>
      <w:r w:rsidR="00A71B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сундучок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» куда вошли игры, которые я разработала и, которые в дальнейшем будут пополняться. Мы его используем для проведения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квестов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игр-путешествий, на занятиях или в режимных моментах.</w:t>
      </w:r>
      <w:r w:rsidR="00F172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нем собран весь необходимый материал для развития.</w:t>
      </w:r>
    </w:p>
    <w:p w:rsidR="00A71B88" w:rsidRDefault="00A71B88" w:rsidP="00B4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Работа с родителями</w:t>
      </w:r>
      <w:r w:rsidR="00F172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это важная составляющая </w:t>
      </w:r>
      <w:r w:rsidR="00B40E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работе</w:t>
      </w:r>
      <w:r w:rsidR="00F172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детского сада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B40E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Взаимодействуя с родителями, мною были проведены  консультации, </w:t>
      </w:r>
      <w:r w:rsidR="00B40E90" w:rsidRPr="00B40E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например: </w:t>
      </w:r>
      <w:r w:rsidR="00B40E90" w:rsidRPr="00B40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«Как организовать игры детей </w:t>
      </w:r>
      <w:r w:rsidR="00B40E90" w:rsidRPr="00B40E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дома</w:t>
      </w:r>
      <w:r w:rsidR="00B40E90" w:rsidRPr="00B40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использованием занимательного </w:t>
      </w:r>
      <w:r w:rsidR="00B40E90" w:rsidRPr="00B40E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математического</w:t>
      </w:r>
      <w:r w:rsidR="00B40E90" w:rsidRPr="00B40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материала», «Роль развивающих игр в воспитании детей дошкольного возраста»</w:t>
      </w:r>
      <w:r w:rsidR="00B40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 же мастер-</w:t>
      </w:r>
      <w:r w:rsidR="00B40E90" w:rsidRPr="00B40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 «Математический калейдоскоп»</w:t>
      </w:r>
      <w:r w:rsidR="00B40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 большим удовольствием родители  сделали для детей наглядно-дидактическое пособие ЛЭПБУК «</w:t>
      </w:r>
      <w:r w:rsidR="00F172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Занимательная матрешка</w:t>
      </w:r>
      <w:r w:rsidR="00B40E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172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9341B" w:rsidRDefault="00F17258" w:rsidP="00F93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Взаимодействие происходило не только с родителями и детьми, но и с педагогами детских садов. </w:t>
      </w:r>
      <w:proofErr w:type="gramStart"/>
      <w:r w:rsidR="00F93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Педагогов я познакомила с картотекой дидактических игр, авторским пособием по финансовой грамотности «Азбука финансов», проведены ряд консультаций, например:</w:t>
      </w:r>
      <w:proofErr w:type="gramEnd"/>
      <w:r w:rsidR="00F9341B" w:rsidRPr="00F93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«Игровые методы и приемы, как средство развития </w:t>
      </w:r>
      <w:r w:rsidR="00F9341B" w:rsidRPr="00F934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элементарных</w:t>
      </w:r>
      <w:r w:rsidR="00F9341B" w:rsidRPr="00F93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9341B" w:rsidRPr="00F9341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математических</w:t>
      </w:r>
      <w:r w:rsidR="00F9341B" w:rsidRPr="00F93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представлений у детей дошкольного возраста».</w:t>
      </w:r>
    </w:p>
    <w:p w:rsidR="00B40E90" w:rsidRPr="00F9341B" w:rsidRDefault="00F9341B" w:rsidP="00F93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34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этап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D24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341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заключительный</w:t>
      </w:r>
      <w:proofErr w:type="gramEnd"/>
    </w:p>
    <w:p w:rsidR="00A71B88" w:rsidRPr="00F9341B" w:rsidRDefault="00A71B88" w:rsidP="00A71B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1B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систематической и углубленной работы по</w:t>
      </w:r>
      <w:r w:rsidRPr="00F9341B">
        <w:rPr>
          <w:rFonts w:ascii="Times New Roman" w:hAnsi="Times New Roman" w:cs="Times New Roman"/>
          <w:sz w:val="28"/>
          <w:szCs w:val="28"/>
        </w:rPr>
        <w:t xml:space="preserve"> развитию математических представлений у детей в процессе использования дидактических игр видна положительная динамика, отмечается повышение уровня развития детей, о чем свидетельствует </w:t>
      </w:r>
      <w:r w:rsidR="00F9341B" w:rsidRPr="00F9341B">
        <w:rPr>
          <w:rFonts w:ascii="Times New Roman" w:hAnsi="Times New Roman" w:cs="Times New Roman"/>
          <w:sz w:val="28"/>
          <w:szCs w:val="28"/>
        </w:rPr>
        <w:t xml:space="preserve">результат мониторинга. </w:t>
      </w:r>
    </w:p>
    <w:p w:rsidR="00A71B88" w:rsidRPr="00F9341B" w:rsidRDefault="00F9341B" w:rsidP="00F93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41B">
        <w:rPr>
          <w:rFonts w:ascii="Times New Roman" w:hAnsi="Times New Roman" w:cs="Times New Roman"/>
          <w:sz w:val="28"/>
          <w:szCs w:val="28"/>
        </w:rPr>
        <w:t>Данные показали, что у 25% детей  (2 ребенка) - низкий уровень сформированности интеллектуально-познавательного развития, 62,5% (5 детей) - средний уровень, 12,5%  (1 ребенок) -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93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118" w:rsidRDefault="00A71B88" w:rsidP="00681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1B">
        <w:rPr>
          <w:rFonts w:ascii="Times New Roman" w:hAnsi="Times New Roman" w:cs="Times New Roman"/>
          <w:sz w:val="28"/>
          <w:szCs w:val="28"/>
        </w:rPr>
        <w:t xml:space="preserve">Положительные результаты были достигнуты благодаря осуществлению личностно-ориентированного подхода к ребенку при тесном взаимодействии с родителями и проведению планомерной и систематической работы. </w:t>
      </w:r>
      <w:proofErr w:type="gramStart"/>
      <w:r w:rsidRPr="00F9341B">
        <w:rPr>
          <w:rFonts w:ascii="Times New Roman" w:hAnsi="Times New Roman" w:cs="Times New Roman"/>
          <w:sz w:val="28"/>
          <w:szCs w:val="28"/>
        </w:rPr>
        <w:t xml:space="preserve">Проведённая диагностика показала, что регулярное использование на занятиях по </w:t>
      </w:r>
      <w:r w:rsidR="000F3118">
        <w:rPr>
          <w:rFonts w:ascii="Times New Roman" w:hAnsi="Times New Roman" w:cs="Times New Roman"/>
          <w:sz w:val="28"/>
          <w:szCs w:val="28"/>
        </w:rPr>
        <w:t>ФЭМП</w:t>
      </w:r>
      <w:r w:rsidRPr="00F9341B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0F3118">
        <w:rPr>
          <w:rFonts w:ascii="Times New Roman" w:hAnsi="Times New Roman" w:cs="Times New Roman"/>
          <w:sz w:val="28"/>
          <w:szCs w:val="28"/>
        </w:rPr>
        <w:t xml:space="preserve">мы специальных игровых заданий и </w:t>
      </w:r>
      <w:r w:rsidRPr="00F9341B">
        <w:rPr>
          <w:rFonts w:ascii="Times New Roman" w:hAnsi="Times New Roman" w:cs="Times New Roman"/>
          <w:sz w:val="28"/>
          <w:szCs w:val="28"/>
        </w:rPr>
        <w:t>упражнений, направленных на развитие познавательных возмож</w:t>
      </w:r>
      <w:r w:rsidR="000F3118">
        <w:rPr>
          <w:rFonts w:ascii="Times New Roman" w:hAnsi="Times New Roman" w:cs="Times New Roman"/>
          <w:sz w:val="28"/>
          <w:szCs w:val="28"/>
        </w:rPr>
        <w:t>ностей и способностей, расширило</w:t>
      </w:r>
      <w:r w:rsidRPr="00F9341B">
        <w:rPr>
          <w:rFonts w:ascii="Times New Roman" w:hAnsi="Times New Roman" w:cs="Times New Roman"/>
          <w:sz w:val="28"/>
          <w:szCs w:val="28"/>
        </w:rPr>
        <w:t xml:space="preserve"> математический круг</w:t>
      </w:r>
      <w:r w:rsidR="000F3118">
        <w:rPr>
          <w:rFonts w:ascii="Times New Roman" w:hAnsi="Times New Roman" w:cs="Times New Roman"/>
          <w:sz w:val="28"/>
          <w:szCs w:val="28"/>
        </w:rPr>
        <w:t xml:space="preserve">озор дошкольников, способствовало </w:t>
      </w:r>
      <w:r w:rsidRPr="00F9341B">
        <w:rPr>
          <w:rFonts w:ascii="Times New Roman" w:hAnsi="Times New Roman" w:cs="Times New Roman"/>
          <w:sz w:val="28"/>
          <w:szCs w:val="28"/>
        </w:rPr>
        <w:t>ма</w:t>
      </w:r>
      <w:r w:rsidR="000F3118">
        <w:rPr>
          <w:rFonts w:ascii="Times New Roman" w:hAnsi="Times New Roman" w:cs="Times New Roman"/>
          <w:sz w:val="28"/>
          <w:szCs w:val="28"/>
        </w:rPr>
        <w:t>тематическому развитию, повысило</w:t>
      </w:r>
      <w:r w:rsidRPr="00F9341B">
        <w:rPr>
          <w:rFonts w:ascii="Times New Roman" w:hAnsi="Times New Roman" w:cs="Times New Roman"/>
          <w:sz w:val="28"/>
          <w:szCs w:val="28"/>
        </w:rPr>
        <w:t xml:space="preserve"> качество математической подготовленности к школе</w:t>
      </w:r>
      <w:r w:rsidR="000F3118">
        <w:rPr>
          <w:rFonts w:ascii="Times New Roman" w:hAnsi="Times New Roman" w:cs="Times New Roman"/>
          <w:sz w:val="28"/>
          <w:szCs w:val="28"/>
        </w:rPr>
        <w:t xml:space="preserve"> (Софии и Александры), позволило</w:t>
      </w:r>
      <w:r w:rsidRPr="00F9341B">
        <w:rPr>
          <w:rFonts w:ascii="Times New Roman" w:hAnsi="Times New Roman" w:cs="Times New Roman"/>
          <w:sz w:val="28"/>
          <w:szCs w:val="28"/>
        </w:rPr>
        <w:t xml:space="preserve">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  <w:proofErr w:type="gramEnd"/>
    </w:p>
    <w:p w:rsidR="0033714F" w:rsidRPr="000F3118" w:rsidRDefault="00A71B88" w:rsidP="000F31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1B">
        <w:rPr>
          <w:rFonts w:ascii="Times New Roman" w:hAnsi="Times New Roman" w:cs="Times New Roman"/>
          <w:sz w:val="28"/>
          <w:szCs w:val="28"/>
        </w:rPr>
        <w:lastRenderedPageBreak/>
        <w:t>Таким образом, проведенная работа показала, что проявления интереса дошкольников к математике успешно формируется в содержательной детской деятельности с игровым математическим материалом. Занимательный математический материал очень разнообразен, по характеру, тематике, способу решения. Самые простые задачи, упражнения, требующие</w:t>
      </w:r>
      <w:r>
        <w:t xml:space="preserve"> </w:t>
      </w:r>
      <w:r w:rsidRPr="000F3118">
        <w:rPr>
          <w:rFonts w:ascii="Times New Roman" w:hAnsi="Times New Roman" w:cs="Times New Roman"/>
          <w:sz w:val="28"/>
          <w:szCs w:val="28"/>
        </w:rPr>
        <w:t>проявления находчивости, смекалки, оригинальности мышления, умение критически оценивать свои условия, активизируют познавательную деятельность детей в ходе обучения, способствуют развития заинтересованности математикой.</w:t>
      </w:r>
    </w:p>
    <w:p w:rsidR="0033714F" w:rsidRPr="000F3118" w:rsidRDefault="00A71B88" w:rsidP="00FB2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118">
        <w:rPr>
          <w:rFonts w:ascii="Times New Roman" w:hAnsi="Times New Roman" w:cs="Times New Roman"/>
          <w:sz w:val="28"/>
          <w:szCs w:val="28"/>
        </w:rPr>
        <w:t>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</w:t>
      </w:r>
    </w:p>
    <w:p w:rsidR="0049233B" w:rsidRDefault="0049233B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Default="0049233B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Default="0049233B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Default="0049233B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Default="0049233B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Default="0049233B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118" w:rsidRDefault="000F3118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84" w:rsidRDefault="00784F84" w:rsidP="00784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8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84F84" w:rsidRPr="00784F84" w:rsidRDefault="00784F84" w:rsidP="00784F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18" w:rsidRPr="00784F84" w:rsidRDefault="000F3118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118" w:rsidRPr="00784F84" w:rsidRDefault="00784F84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4F84">
        <w:rPr>
          <w:rFonts w:ascii="Times New Roman" w:hAnsi="Times New Roman" w:cs="Times New Roman"/>
          <w:sz w:val="28"/>
          <w:szCs w:val="28"/>
        </w:rPr>
        <w:t>А.</w:t>
      </w:r>
      <w:r w:rsidR="00B40EB2">
        <w:rPr>
          <w:rFonts w:ascii="Times New Roman" w:hAnsi="Times New Roman" w:cs="Times New Roman"/>
          <w:sz w:val="28"/>
          <w:szCs w:val="28"/>
        </w:rPr>
        <w:t xml:space="preserve"> </w:t>
      </w:r>
      <w:r w:rsidRPr="00784F84">
        <w:rPr>
          <w:rFonts w:ascii="Times New Roman" w:hAnsi="Times New Roman" w:cs="Times New Roman"/>
          <w:sz w:val="28"/>
          <w:szCs w:val="28"/>
        </w:rPr>
        <w:t>В.</w:t>
      </w:r>
      <w:r w:rsidR="00B40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F84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784F84">
        <w:rPr>
          <w:rFonts w:ascii="Times New Roman" w:hAnsi="Times New Roman" w:cs="Times New Roman"/>
          <w:sz w:val="28"/>
          <w:szCs w:val="28"/>
        </w:rPr>
        <w:t>. Занятия по развитию математических способностей детей 4- 5 лет – М.: ГИЦ, 2005</w:t>
      </w:r>
      <w:r w:rsidR="00B40EB2">
        <w:rPr>
          <w:rFonts w:ascii="Times New Roman" w:hAnsi="Times New Roman" w:cs="Times New Roman"/>
          <w:sz w:val="28"/>
          <w:szCs w:val="28"/>
        </w:rPr>
        <w:t>.</w:t>
      </w:r>
    </w:p>
    <w:p w:rsidR="00784F84" w:rsidRPr="00784F84" w:rsidRDefault="00784F84" w:rsidP="00B40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4F84">
        <w:rPr>
          <w:rFonts w:ascii="Times New Roman" w:hAnsi="Times New Roman" w:cs="Times New Roman"/>
          <w:sz w:val="28"/>
          <w:szCs w:val="28"/>
        </w:rPr>
        <w:t>З.</w:t>
      </w:r>
      <w:r w:rsidR="00B40EB2">
        <w:rPr>
          <w:rFonts w:ascii="Times New Roman" w:hAnsi="Times New Roman" w:cs="Times New Roman"/>
          <w:sz w:val="28"/>
          <w:szCs w:val="28"/>
        </w:rPr>
        <w:t xml:space="preserve"> </w:t>
      </w:r>
      <w:r w:rsidRPr="00784F84">
        <w:rPr>
          <w:rFonts w:ascii="Times New Roman" w:hAnsi="Times New Roman" w:cs="Times New Roman"/>
          <w:sz w:val="28"/>
          <w:szCs w:val="28"/>
        </w:rPr>
        <w:t>А.</w:t>
      </w:r>
      <w:r w:rsidR="00B40EB2">
        <w:rPr>
          <w:rFonts w:ascii="Times New Roman" w:hAnsi="Times New Roman" w:cs="Times New Roman"/>
          <w:sz w:val="28"/>
          <w:szCs w:val="28"/>
        </w:rPr>
        <w:t xml:space="preserve"> </w:t>
      </w:r>
      <w:r w:rsidRPr="00784F84">
        <w:rPr>
          <w:rFonts w:ascii="Times New Roman" w:hAnsi="Times New Roman" w:cs="Times New Roman"/>
          <w:sz w:val="28"/>
          <w:szCs w:val="28"/>
        </w:rPr>
        <w:t>Михайлова, Э.Н.Иоффе. Математика от трех до семи: учебно</w:t>
      </w:r>
      <w:r w:rsidR="00B40EB2">
        <w:rPr>
          <w:rFonts w:ascii="Times New Roman" w:hAnsi="Times New Roman" w:cs="Times New Roman"/>
          <w:sz w:val="28"/>
          <w:szCs w:val="28"/>
        </w:rPr>
        <w:t>-</w:t>
      </w:r>
      <w:r w:rsidRPr="00784F84">
        <w:rPr>
          <w:rFonts w:ascii="Times New Roman" w:hAnsi="Times New Roman" w:cs="Times New Roman"/>
          <w:sz w:val="28"/>
          <w:szCs w:val="28"/>
        </w:rPr>
        <w:t>методическое пособие для воспитателей детских садов – СПб: Детство</w:t>
      </w:r>
      <w:r w:rsidR="00B40EB2">
        <w:rPr>
          <w:rFonts w:ascii="Times New Roman" w:hAnsi="Times New Roman" w:cs="Times New Roman"/>
          <w:sz w:val="28"/>
          <w:szCs w:val="28"/>
        </w:rPr>
        <w:t xml:space="preserve"> </w:t>
      </w:r>
      <w:r w:rsidRPr="00784F84">
        <w:rPr>
          <w:rFonts w:ascii="Times New Roman" w:hAnsi="Times New Roman" w:cs="Times New Roman"/>
          <w:sz w:val="28"/>
          <w:szCs w:val="28"/>
        </w:rPr>
        <w:t>Пресс, 2009</w:t>
      </w:r>
      <w:r w:rsidR="00B40EB2">
        <w:rPr>
          <w:rFonts w:ascii="Times New Roman" w:hAnsi="Times New Roman" w:cs="Times New Roman"/>
          <w:sz w:val="28"/>
          <w:szCs w:val="28"/>
        </w:rPr>
        <w:t>.</w:t>
      </w:r>
    </w:p>
    <w:p w:rsidR="000F3118" w:rsidRDefault="00B40EB2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4F84" w:rsidRPr="00784F8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F84" w:rsidRPr="00784F8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F84" w:rsidRPr="00784F84">
        <w:rPr>
          <w:rFonts w:ascii="Times New Roman" w:hAnsi="Times New Roman" w:cs="Times New Roman"/>
          <w:sz w:val="28"/>
          <w:szCs w:val="28"/>
        </w:rPr>
        <w:t>Панова.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– занятия в ДОУ – Воронеж: ТЦ «Учитель»</w:t>
      </w:r>
      <w:r w:rsidR="00784F84" w:rsidRPr="00784F84">
        <w:rPr>
          <w:rFonts w:ascii="Times New Roman" w:hAnsi="Times New Roman" w:cs="Times New Roman"/>
          <w:sz w:val="28"/>
          <w:szCs w:val="28"/>
        </w:rPr>
        <w:t>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EB2" w:rsidRDefault="00B40EB2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0EB2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B2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40EB2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Pr="00B40EB2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B2">
        <w:rPr>
          <w:rFonts w:ascii="Times New Roman" w:hAnsi="Times New Roman" w:cs="Times New Roman"/>
          <w:sz w:val="28"/>
          <w:szCs w:val="28"/>
        </w:rPr>
        <w:t>В. Ермолаева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B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40EB2">
        <w:rPr>
          <w:rFonts w:ascii="Times New Roman" w:hAnsi="Times New Roman" w:cs="Times New Roman"/>
          <w:sz w:val="28"/>
          <w:szCs w:val="28"/>
        </w:rPr>
        <w:t>Чернышкова</w:t>
      </w:r>
      <w:proofErr w:type="spellEnd"/>
      <w:r w:rsidRPr="00B40EB2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EB2">
        <w:rPr>
          <w:rFonts w:ascii="Times New Roman" w:hAnsi="Times New Roman" w:cs="Times New Roman"/>
          <w:sz w:val="28"/>
          <w:szCs w:val="28"/>
        </w:rPr>
        <w:t xml:space="preserve">Н. Васильева. </w:t>
      </w:r>
      <w:proofErr w:type="gramStart"/>
      <w:r w:rsidRPr="00B40EB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40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EB2">
        <w:rPr>
          <w:rFonts w:ascii="Times New Roman" w:hAnsi="Times New Roman" w:cs="Times New Roman"/>
          <w:sz w:val="28"/>
          <w:szCs w:val="28"/>
        </w:rPr>
        <w:t>заниматика</w:t>
      </w:r>
      <w:proofErr w:type="spellEnd"/>
      <w:r w:rsidRPr="00B40EB2">
        <w:rPr>
          <w:rFonts w:ascii="Times New Roman" w:hAnsi="Times New Roman" w:cs="Times New Roman"/>
          <w:sz w:val="28"/>
          <w:szCs w:val="28"/>
        </w:rPr>
        <w:t xml:space="preserve"> для маленьких математиков. Сборник игр и упражнений по формированию элементарных математических представлений у дошкольников.</w:t>
      </w:r>
    </w:p>
    <w:p w:rsidR="00B40EB2" w:rsidRDefault="00B40EB2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40EB2">
        <w:rPr>
          <w:rFonts w:ascii="Times New Roman" w:hAnsi="Times New Roman" w:cs="Times New Roman"/>
          <w:sz w:val="28"/>
          <w:szCs w:val="28"/>
        </w:rPr>
        <w:t>. Г. А. Репина Математическое развитие дошкольников: современные направл</w:t>
      </w:r>
      <w:r>
        <w:rPr>
          <w:rFonts w:ascii="Times New Roman" w:hAnsi="Times New Roman" w:cs="Times New Roman"/>
          <w:sz w:val="28"/>
          <w:szCs w:val="28"/>
        </w:rPr>
        <w:t>ения. – М.: ТЦ Сфера, 2008.</w:t>
      </w:r>
    </w:p>
    <w:p w:rsidR="0023527D" w:rsidRDefault="0023527D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t xml:space="preserve"> </w:t>
      </w:r>
      <w:r w:rsidRPr="0023527D"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 w:rsidRPr="0023527D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23527D">
        <w:rPr>
          <w:rFonts w:ascii="Times New Roman" w:hAnsi="Times New Roman" w:cs="Times New Roman"/>
          <w:sz w:val="28"/>
          <w:szCs w:val="28"/>
        </w:rPr>
        <w:t>, Н.А. Короткова. Взаимодействие взрослых с детьми в игре // Дошкольное воспитание. 1993. - №4.</w:t>
      </w:r>
      <w:r>
        <w:t xml:space="preserve"> </w:t>
      </w:r>
    </w:p>
    <w:p w:rsidR="00B40EB2" w:rsidRDefault="00B40EB2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EB2" w:rsidRDefault="00B40EB2" w:rsidP="00B40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EB2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40EB2">
        <w:rPr>
          <w:rFonts w:ascii="Times New Roman" w:hAnsi="Times New Roman" w:cs="Times New Roman"/>
          <w:b/>
          <w:sz w:val="28"/>
          <w:szCs w:val="28"/>
        </w:rPr>
        <w:t xml:space="preserve"> источники</w:t>
      </w:r>
    </w:p>
    <w:p w:rsidR="00B40EB2" w:rsidRDefault="00B40EB2" w:rsidP="00B40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EB2" w:rsidRPr="00B40EB2" w:rsidRDefault="00B40EB2" w:rsidP="00B40E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3118" w:rsidRDefault="00BF3A62" w:rsidP="00B40EB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40EB2" w:rsidRPr="00B50A5C">
          <w:rPr>
            <w:rStyle w:val="a7"/>
            <w:rFonts w:ascii="Times New Roman" w:hAnsi="Times New Roman" w:cs="Times New Roman"/>
            <w:sz w:val="28"/>
            <w:szCs w:val="28"/>
          </w:rPr>
          <w:t>https://deti-online.com/zagadki/zagadki-pro-cifry/</w:t>
        </w:r>
      </w:hyperlink>
    </w:p>
    <w:p w:rsidR="000F3118" w:rsidRDefault="00BF3A62" w:rsidP="00B40EB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40EB2" w:rsidRPr="00B50A5C">
          <w:rPr>
            <w:rStyle w:val="a7"/>
            <w:rFonts w:ascii="Times New Roman" w:hAnsi="Times New Roman" w:cs="Times New Roman"/>
            <w:sz w:val="28"/>
            <w:szCs w:val="28"/>
          </w:rPr>
          <w:t>https://kidsclever.ru/content/zagadki-pro-geometricheskie-figury</w:t>
        </w:r>
      </w:hyperlink>
    </w:p>
    <w:p w:rsidR="00B40EB2" w:rsidRDefault="00BF3A62" w:rsidP="00B40EB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40EB2" w:rsidRPr="00B50A5C">
          <w:rPr>
            <w:rStyle w:val="a7"/>
            <w:rFonts w:ascii="Times New Roman" w:hAnsi="Times New Roman" w:cs="Times New Roman"/>
            <w:sz w:val="28"/>
            <w:szCs w:val="28"/>
          </w:rPr>
          <w:t>https://dou-9snk.ru/documents/galij3_3_1.pdf</w:t>
        </w:r>
      </w:hyperlink>
    </w:p>
    <w:p w:rsidR="00B40EB2" w:rsidRDefault="00BF3A62" w:rsidP="00B40EB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D0516" w:rsidRPr="00B50A5C">
          <w:rPr>
            <w:rStyle w:val="a7"/>
            <w:rFonts w:ascii="Times New Roman" w:hAnsi="Times New Roman" w:cs="Times New Roman"/>
            <w:sz w:val="28"/>
            <w:szCs w:val="28"/>
          </w:rPr>
          <w:t>https://slukina-ramdou12.edumsko.ru/articles/post/3223679</w:t>
        </w:r>
      </w:hyperlink>
    </w:p>
    <w:p w:rsidR="00FD0516" w:rsidRDefault="00BF3A62" w:rsidP="00B40EB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D0516" w:rsidRPr="00B50A5C">
          <w:rPr>
            <w:rStyle w:val="a7"/>
            <w:rFonts w:ascii="Times New Roman" w:hAnsi="Times New Roman" w:cs="Times New Roman"/>
            <w:sz w:val="28"/>
            <w:szCs w:val="28"/>
          </w:rPr>
          <w:t>https://dou-32krsm.ru/documents/egorova_metod_nod.pdf</w:t>
        </w:r>
      </w:hyperlink>
    </w:p>
    <w:p w:rsidR="00FD0516" w:rsidRPr="00B40EB2" w:rsidRDefault="00FD0516" w:rsidP="00FD0516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F3118" w:rsidRDefault="000F3118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118" w:rsidRDefault="000F3118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118" w:rsidRDefault="000F3118" w:rsidP="00AB5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118" w:rsidRDefault="000F3118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Default="0049233B" w:rsidP="004923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051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06CF6" w:rsidRPr="00FD0516" w:rsidRDefault="00106CF6" w:rsidP="00106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Начальный этап</w:t>
      </w:r>
    </w:p>
    <w:p w:rsidR="00617DB1" w:rsidRDefault="00617DB1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DB1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16" w:rsidRDefault="00106CF6" w:rsidP="00106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F6">
        <w:rPr>
          <w:rFonts w:ascii="Times New Roman" w:hAnsi="Times New Roman" w:cs="Times New Roman"/>
          <w:b/>
          <w:sz w:val="28"/>
          <w:szCs w:val="28"/>
        </w:rPr>
        <w:t>Промежуточный этап</w:t>
      </w:r>
    </w:p>
    <w:p w:rsidR="00106CF6" w:rsidRPr="00106CF6" w:rsidRDefault="00106CF6" w:rsidP="00106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16" w:rsidRDefault="00FD0516" w:rsidP="00F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FD0516" w:rsidSect="0098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A6C"/>
    <w:multiLevelType w:val="hybridMultilevel"/>
    <w:tmpl w:val="AA4C9584"/>
    <w:lvl w:ilvl="0" w:tplc="AAA2A0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0C12DC"/>
    <w:multiLevelType w:val="hybridMultilevel"/>
    <w:tmpl w:val="91A29EC2"/>
    <w:lvl w:ilvl="0" w:tplc="C284C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E26A16"/>
    <w:multiLevelType w:val="hybridMultilevel"/>
    <w:tmpl w:val="3B4C4D70"/>
    <w:lvl w:ilvl="0" w:tplc="54D4DA54">
      <w:start w:val="1"/>
      <w:numFmt w:val="decimal"/>
      <w:lvlText w:val="%1."/>
      <w:lvlJc w:val="left"/>
      <w:pPr>
        <w:ind w:left="119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EDA48">
      <w:start w:val="2"/>
      <w:numFmt w:val="upperRoman"/>
      <w:lvlText w:val="%2"/>
      <w:lvlJc w:val="left"/>
      <w:pPr>
        <w:ind w:left="1075" w:hanging="245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BD26DE2A">
      <w:numFmt w:val="bullet"/>
      <w:lvlText w:val="•"/>
      <w:lvlJc w:val="left"/>
      <w:pPr>
        <w:ind w:left="2029" w:hanging="245"/>
      </w:pPr>
      <w:rPr>
        <w:rFonts w:hint="default"/>
        <w:lang w:val="ru-RU" w:eastAsia="en-US" w:bidi="ar-SA"/>
      </w:rPr>
    </w:lvl>
    <w:lvl w:ilvl="3" w:tplc="87B0F3BE">
      <w:numFmt w:val="bullet"/>
      <w:lvlText w:val="•"/>
      <w:lvlJc w:val="left"/>
      <w:pPr>
        <w:ind w:left="2978" w:hanging="245"/>
      </w:pPr>
      <w:rPr>
        <w:rFonts w:hint="default"/>
        <w:lang w:val="ru-RU" w:eastAsia="en-US" w:bidi="ar-SA"/>
      </w:rPr>
    </w:lvl>
    <w:lvl w:ilvl="4" w:tplc="847CE756">
      <w:numFmt w:val="bullet"/>
      <w:lvlText w:val="•"/>
      <w:lvlJc w:val="left"/>
      <w:pPr>
        <w:ind w:left="3928" w:hanging="245"/>
      </w:pPr>
      <w:rPr>
        <w:rFonts w:hint="default"/>
        <w:lang w:val="ru-RU" w:eastAsia="en-US" w:bidi="ar-SA"/>
      </w:rPr>
    </w:lvl>
    <w:lvl w:ilvl="5" w:tplc="8A6A8D3A">
      <w:numFmt w:val="bullet"/>
      <w:lvlText w:val="•"/>
      <w:lvlJc w:val="left"/>
      <w:pPr>
        <w:ind w:left="4877" w:hanging="245"/>
      </w:pPr>
      <w:rPr>
        <w:rFonts w:hint="default"/>
        <w:lang w:val="ru-RU" w:eastAsia="en-US" w:bidi="ar-SA"/>
      </w:rPr>
    </w:lvl>
    <w:lvl w:ilvl="6" w:tplc="4C3ABA80">
      <w:numFmt w:val="bullet"/>
      <w:lvlText w:val="•"/>
      <w:lvlJc w:val="left"/>
      <w:pPr>
        <w:ind w:left="5826" w:hanging="245"/>
      </w:pPr>
      <w:rPr>
        <w:rFonts w:hint="default"/>
        <w:lang w:val="ru-RU" w:eastAsia="en-US" w:bidi="ar-SA"/>
      </w:rPr>
    </w:lvl>
    <w:lvl w:ilvl="7" w:tplc="71C61C8A">
      <w:numFmt w:val="bullet"/>
      <w:lvlText w:val="•"/>
      <w:lvlJc w:val="left"/>
      <w:pPr>
        <w:ind w:left="6776" w:hanging="245"/>
      </w:pPr>
      <w:rPr>
        <w:rFonts w:hint="default"/>
        <w:lang w:val="ru-RU" w:eastAsia="en-US" w:bidi="ar-SA"/>
      </w:rPr>
    </w:lvl>
    <w:lvl w:ilvl="8" w:tplc="309A03D8">
      <w:numFmt w:val="bullet"/>
      <w:lvlText w:val="•"/>
      <w:lvlJc w:val="left"/>
      <w:pPr>
        <w:ind w:left="7725" w:hanging="245"/>
      </w:pPr>
      <w:rPr>
        <w:rFonts w:hint="default"/>
        <w:lang w:val="ru-RU" w:eastAsia="en-US" w:bidi="ar-SA"/>
      </w:rPr>
    </w:lvl>
  </w:abstractNum>
  <w:abstractNum w:abstractNumId="3">
    <w:nsid w:val="620E0F5C"/>
    <w:multiLevelType w:val="multilevel"/>
    <w:tmpl w:val="C8B0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63CD6"/>
    <w:multiLevelType w:val="hybridMultilevel"/>
    <w:tmpl w:val="2810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60067"/>
    <w:multiLevelType w:val="hybridMultilevel"/>
    <w:tmpl w:val="E06C09E4"/>
    <w:lvl w:ilvl="0" w:tplc="C26EA97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000000"/>
        <w:sz w:val="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83E03"/>
    <w:rsid w:val="00041368"/>
    <w:rsid w:val="00044194"/>
    <w:rsid w:val="000441C3"/>
    <w:rsid w:val="0006423C"/>
    <w:rsid w:val="00094042"/>
    <w:rsid w:val="000E2C66"/>
    <w:rsid w:val="000F3118"/>
    <w:rsid w:val="00106CF6"/>
    <w:rsid w:val="001137BB"/>
    <w:rsid w:val="001303F1"/>
    <w:rsid w:val="00195361"/>
    <w:rsid w:val="001B02DA"/>
    <w:rsid w:val="001E6898"/>
    <w:rsid w:val="0020383B"/>
    <w:rsid w:val="0023527D"/>
    <w:rsid w:val="00253939"/>
    <w:rsid w:val="002B4141"/>
    <w:rsid w:val="002C0156"/>
    <w:rsid w:val="0033714F"/>
    <w:rsid w:val="00345DD7"/>
    <w:rsid w:val="00345E19"/>
    <w:rsid w:val="0038311D"/>
    <w:rsid w:val="003B134A"/>
    <w:rsid w:val="003E7B35"/>
    <w:rsid w:val="00465480"/>
    <w:rsid w:val="0049233B"/>
    <w:rsid w:val="00543403"/>
    <w:rsid w:val="006026E8"/>
    <w:rsid w:val="00617DB1"/>
    <w:rsid w:val="00681AD9"/>
    <w:rsid w:val="006C19B9"/>
    <w:rsid w:val="00726D5D"/>
    <w:rsid w:val="00784F84"/>
    <w:rsid w:val="007E3779"/>
    <w:rsid w:val="00847D8F"/>
    <w:rsid w:val="0087380D"/>
    <w:rsid w:val="00875D00"/>
    <w:rsid w:val="009607FC"/>
    <w:rsid w:val="0098427D"/>
    <w:rsid w:val="009F092A"/>
    <w:rsid w:val="00A71B88"/>
    <w:rsid w:val="00A83E03"/>
    <w:rsid w:val="00AB5793"/>
    <w:rsid w:val="00AC6574"/>
    <w:rsid w:val="00B163C9"/>
    <w:rsid w:val="00B3177A"/>
    <w:rsid w:val="00B40E90"/>
    <w:rsid w:val="00B40EB2"/>
    <w:rsid w:val="00B629ED"/>
    <w:rsid w:val="00BC11D9"/>
    <w:rsid w:val="00BF3A62"/>
    <w:rsid w:val="00C55416"/>
    <w:rsid w:val="00D612D1"/>
    <w:rsid w:val="00D6756D"/>
    <w:rsid w:val="00E00EDF"/>
    <w:rsid w:val="00E648F2"/>
    <w:rsid w:val="00ED243E"/>
    <w:rsid w:val="00F17258"/>
    <w:rsid w:val="00F20EF0"/>
    <w:rsid w:val="00F5329B"/>
    <w:rsid w:val="00F56979"/>
    <w:rsid w:val="00F9341B"/>
    <w:rsid w:val="00FB2140"/>
    <w:rsid w:val="00FD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03"/>
  </w:style>
  <w:style w:type="paragraph" w:styleId="1">
    <w:name w:val="heading 1"/>
    <w:basedOn w:val="a"/>
    <w:link w:val="10"/>
    <w:uiPriority w:val="1"/>
    <w:qFormat/>
    <w:rsid w:val="00345DD7"/>
    <w:pPr>
      <w:widowControl w:val="0"/>
      <w:autoSpaceDE w:val="0"/>
      <w:autoSpaceDN w:val="0"/>
      <w:spacing w:after="0" w:line="240" w:lineRule="auto"/>
      <w:ind w:left="2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11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0EDF"/>
  </w:style>
  <w:style w:type="character" w:customStyle="1" w:styleId="c6">
    <w:name w:val="c6"/>
    <w:basedOn w:val="a0"/>
    <w:rsid w:val="00875D00"/>
  </w:style>
  <w:style w:type="character" w:customStyle="1" w:styleId="c20">
    <w:name w:val="c20"/>
    <w:basedOn w:val="a0"/>
    <w:rsid w:val="00875D00"/>
  </w:style>
  <w:style w:type="paragraph" w:customStyle="1" w:styleId="c3">
    <w:name w:val="c3"/>
    <w:basedOn w:val="a"/>
    <w:rsid w:val="0096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6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345DD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9F092A"/>
    <w:rPr>
      <w:b/>
      <w:bCs/>
    </w:rPr>
  </w:style>
  <w:style w:type="paragraph" w:styleId="a5">
    <w:name w:val="List Paragraph"/>
    <w:basedOn w:val="a"/>
    <w:uiPriority w:val="34"/>
    <w:qFormat/>
    <w:rsid w:val="00E648F2"/>
    <w:pPr>
      <w:ind w:left="720"/>
      <w:contextualSpacing/>
    </w:pPr>
  </w:style>
  <w:style w:type="table" w:styleId="a6">
    <w:name w:val="Table Grid"/>
    <w:basedOn w:val="a1"/>
    <w:uiPriority w:val="59"/>
    <w:rsid w:val="00492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9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9233B"/>
  </w:style>
  <w:style w:type="character" w:customStyle="1" w:styleId="c1">
    <w:name w:val="c1"/>
    <w:basedOn w:val="a0"/>
    <w:rsid w:val="0049233B"/>
  </w:style>
  <w:style w:type="paragraph" w:customStyle="1" w:styleId="c9">
    <w:name w:val="c9"/>
    <w:basedOn w:val="a"/>
    <w:rsid w:val="0049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9233B"/>
  </w:style>
  <w:style w:type="character" w:customStyle="1" w:styleId="c11">
    <w:name w:val="c11"/>
    <w:basedOn w:val="a0"/>
    <w:rsid w:val="0049233B"/>
  </w:style>
  <w:style w:type="character" w:customStyle="1" w:styleId="c19">
    <w:name w:val="c19"/>
    <w:basedOn w:val="a0"/>
    <w:rsid w:val="0049233B"/>
  </w:style>
  <w:style w:type="character" w:styleId="a7">
    <w:name w:val="Hyperlink"/>
    <w:basedOn w:val="a0"/>
    <w:uiPriority w:val="99"/>
    <w:unhideWhenUsed/>
    <w:rsid w:val="00B40EB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-9snk.ru/documents/galij3_3_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dsclever.ru/content/zagadki-pro-geometricheskie-figury" TargetMode="Externa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i-online.com/zagadki/zagadki-pro-cifry/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dou-32krsm.ru/documents/egorova_metod_no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kina-ramdou12.edumsko.ru/articles/post/3223679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Педагогический мониторинг сентябрь 2023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Педагогический мониторинг сентябрь 2023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Педагогический мониторинг сентябрь 2023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45037952"/>
        <c:axId val="145056128"/>
      </c:barChart>
      <c:catAx>
        <c:axId val="145037952"/>
        <c:scaling>
          <c:orientation val="minMax"/>
        </c:scaling>
        <c:axPos val="b"/>
        <c:tickLblPos val="nextTo"/>
        <c:crossAx val="145056128"/>
        <c:crosses val="autoZero"/>
        <c:auto val="1"/>
        <c:lblAlgn val="ctr"/>
        <c:lblOffset val="100"/>
      </c:catAx>
      <c:valAx>
        <c:axId val="145056128"/>
        <c:scaling>
          <c:orientation val="minMax"/>
        </c:scaling>
        <c:axPos val="l"/>
        <c:majorGridlines/>
        <c:numFmt formatCode="General" sourceLinked="1"/>
        <c:tickLblPos val="nextTo"/>
        <c:crossAx val="145037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Промежуточный мониторинг январь 2024 г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Промежуточный мониторинг январь 2024 г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Промежуточный мониторинг январь 2024 г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57758592"/>
        <c:axId val="157760128"/>
      </c:barChart>
      <c:catAx>
        <c:axId val="157758592"/>
        <c:scaling>
          <c:orientation val="minMax"/>
        </c:scaling>
        <c:axPos val="b"/>
        <c:tickLblPos val="nextTo"/>
        <c:crossAx val="157760128"/>
        <c:crosses val="autoZero"/>
        <c:auto val="1"/>
        <c:lblAlgn val="ctr"/>
        <c:lblOffset val="100"/>
      </c:catAx>
      <c:valAx>
        <c:axId val="157760128"/>
        <c:scaling>
          <c:orientation val="minMax"/>
        </c:scaling>
        <c:axPos val="l"/>
        <c:majorGridlines/>
        <c:numFmt formatCode="General" sourceLinked="1"/>
        <c:tickLblPos val="nextTo"/>
        <c:crossAx val="157758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62D5-0852-48D3-A59C-17B14685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10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2024-02-14T05:34:00Z</cp:lastPrinted>
  <dcterms:created xsi:type="dcterms:W3CDTF">2024-01-17T06:33:00Z</dcterms:created>
  <dcterms:modified xsi:type="dcterms:W3CDTF">2024-02-14T05:56:00Z</dcterms:modified>
</cp:coreProperties>
</file>