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B62" w:rsidRPr="00AD3BF1" w:rsidRDefault="00A63D29" w:rsidP="000F0B62">
      <w:pPr>
        <w:jc w:val="center"/>
        <w:rPr>
          <w:b/>
          <w:sz w:val="20"/>
          <w:szCs w:val="20"/>
        </w:rPr>
      </w:pPr>
      <w:bookmarkStart w:id="0" w:name="_GoBack"/>
      <w:r w:rsidRPr="00A63D29">
        <w:rPr>
          <w:b/>
          <w:noProof/>
          <w:sz w:val="20"/>
          <w:szCs w:val="20"/>
        </w:rPr>
        <w:drawing>
          <wp:inline distT="0" distB="0" distL="0" distR="0">
            <wp:extent cx="6157913" cy="8697028"/>
            <wp:effectExtent l="1276350" t="0" r="12528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6158851" cy="8698353"/>
                    </a:xfrm>
                    <a:prstGeom prst="rect">
                      <a:avLst/>
                    </a:prstGeom>
                    <a:noFill/>
                    <a:ln>
                      <a:noFill/>
                    </a:ln>
                  </pic:spPr>
                </pic:pic>
              </a:graphicData>
            </a:graphic>
          </wp:inline>
        </w:drawing>
      </w:r>
      <w:bookmarkEnd w:id="0"/>
      <w:r w:rsidR="000F0B62" w:rsidRPr="00AD3BF1">
        <w:rPr>
          <w:b/>
          <w:sz w:val="20"/>
          <w:szCs w:val="20"/>
        </w:rPr>
        <w:t xml:space="preserve">1. </w:t>
      </w:r>
      <w:r w:rsidR="000F0B62" w:rsidRPr="00AD3BF1">
        <w:rPr>
          <w:b/>
          <w:sz w:val="20"/>
          <w:szCs w:val="20"/>
        </w:rPr>
        <w:lastRenderedPageBreak/>
        <w:t>Планируемые результаты изучения учебного предмета, курса</w:t>
      </w:r>
    </w:p>
    <w:p w:rsidR="000F0B62" w:rsidRPr="00AD3BF1" w:rsidRDefault="000F0B62" w:rsidP="000F0B62">
      <w:pPr>
        <w:pStyle w:val="a4"/>
        <w:rPr>
          <w:rFonts w:ascii="Times New Roman" w:hAnsi="Times New Roman" w:cs="Times New Roman"/>
          <w:sz w:val="20"/>
          <w:szCs w:val="20"/>
        </w:rPr>
      </w:pPr>
      <w:r w:rsidRPr="00AD3BF1">
        <w:rPr>
          <w:rFonts w:ascii="Times New Roman" w:hAnsi="Times New Roman" w:cs="Times New Roman"/>
          <w:b/>
          <w:sz w:val="20"/>
          <w:szCs w:val="20"/>
        </w:rPr>
        <w:t xml:space="preserve"> Личностные результаты</w:t>
      </w:r>
      <w:r w:rsidRPr="00AD3BF1">
        <w:rPr>
          <w:rFonts w:ascii="Times New Roman" w:hAnsi="Times New Roman" w:cs="Times New Roman"/>
          <w:sz w:val="20"/>
          <w:szCs w:val="20"/>
        </w:rPr>
        <w:t xml:space="preserve">: </w:t>
      </w:r>
    </w:p>
    <w:p w:rsidR="000F0B62" w:rsidRPr="00AD3BF1" w:rsidRDefault="000F0B62" w:rsidP="000F0B62">
      <w:pPr>
        <w:pStyle w:val="a4"/>
        <w:rPr>
          <w:rFonts w:ascii="Times New Roman" w:hAnsi="Times New Roman" w:cs="Times New Roman"/>
          <w:sz w:val="20"/>
          <w:szCs w:val="20"/>
        </w:rPr>
      </w:pPr>
      <w:r w:rsidRPr="00AD3BF1">
        <w:rPr>
          <w:rFonts w:ascii="Times New Roman" w:hAnsi="Times New Roman" w:cs="Times New Roman"/>
          <w:sz w:val="20"/>
          <w:szCs w:val="20"/>
        </w:rPr>
        <w:t xml:space="preserve">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0F0B62" w:rsidRPr="00AD3BF1" w:rsidRDefault="000F0B62" w:rsidP="000F0B62">
      <w:pPr>
        <w:pStyle w:val="a4"/>
        <w:rPr>
          <w:rFonts w:ascii="Times New Roman" w:hAnsi="Times New Roman" w:cs="Times New Roman"/>
          <w:sz w:val="20"/>
          <w:szCs w:val="20"/>
        </w:rPr>
      </w:pPr>
      <w:r w:rsidRPr="00AD3BF1">
        <w:rPr>
          <w:rFonts w:ascii="Times New Roman" w:hAnsi="Times New Roman" w:cs="Times New Roman"/>
          <w:sz w:val="20"/>
          <w:szCs w:val="20"/>
        </w:rPr>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0F0B62" w:rsidRPr="00AD3BF1" w:rsidRDefault="000F0B62" w:rsidP="000F0B62">
      <w:pPr>
        <w:pStyle w:val="a4"/>
        <w:rPr>
          <w:rFonts w:ascii="Times New Roman" w:hAnsi="Times New Roman" w:cs="Times New Roman"/>
          <w:sz w:val="20"/>
          <w:szCs w:val="20"/>
        </w:rPr>
      </w:pPr>
      <w:r w:rsidRPr="00AD3BF1">
        <w:rPr>
          <w:rFonts w:ascii="Times New Roman" w:hAnsi="Times New Roman" w:cs="Times New Roman"/>
          <w:sz w:val="20"/>
          <w:szCs w:val="20"/>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p>
    <w:p w:rsidR="000F0B62" w:rsidRPr="00AD3BF1" w:rsidRDefault="000F0B62" w:rsidP="000F0B62">
      <w:pPr>
        <w:pStyle w:val="a4"/>
        <w:rPr>
          <w:rFonts w:ascii="Times New Roman" w:hAnsi="Times New Roman" w:cs="Times New Roman"/>
          <w:sz w:val="20"/>
          <w:szCs w:val="20"/>
        </w:rPr>
      </w:pPr>
      <w:r w:rsidRPr="00AD3BF1">
        <w:rPr>
          <w:rFonts w:ascii="Times New Roman" w:hAnsi="Times New Roman" w:cs="Times New Roman"/>
          <w:sz w:val="20"/>
          <w:szCs w:val="20"/>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w:t>
      </w:r>
    </w:p>
    <w:p w:rsidR="000F0B62" w:rsidRPr="00AD3BF1" w:rsidRDefault="000F0B62" w:rsidP="000F0B62">
      <w:pPr>
        <w:pStyle w:val="a4"/>
        <w:rPr>
          <w:rFonts w:ascii="Times New Roman" w:hAnsi="Times New Roman" w:cs="Times New Roman"/>
          <w:sz w:val="20"/>
          <w:szCs w:val="20"/>
        </w:rPr>
      </w:pPr>
      <w:r w:rsidRPr="00AD3BF1">
        <w:rPr>
          <w:rFonts w:ascii="Times New Roman" w:hAnsi="Times New Roman" w:cs="Times New Roman"/>
          <w:sz w:val="20"/>
          <w:szCs w:val="20"/>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0F0B62" w:rsidRPr="00AD3BF1" w:rsidRDefault="000F0B62" w:rsidP="000F0B62">
      <w:pPr>
        <w:pStyle w:val="a4"/>
        <w:rPr>
          <w:rFonts w:ascii="Times New Roman" w:hAnsi="Times New Roman" w:cs="Times New Roman"/>
          <w:sz w:val="20"/>
          <w:szCs w:val="20"/>
        </w:rPr>
      </w:pPr>
      <w:r w:rsidRPr="00AD3BF1">
        <w:rPr>
          <w:rFonts w:ascii="Times New Roman" w:hAnsi="Times New Roman" w:cs="Times New Roman"/>
          <w:sz w:val="20"/>
          <w:szCs w:val="20"/>
        </w:rPr>
        <w:t xml:space="preserve">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0F0B62" w:rsidRPr="00AD3BF1" w:rsidRDefault="000F0B62" w:rsidP="000F0B62">
      <w:pPr>
        <w:pStyle w:val="a4"/>
        <w:rPr>
          <w:rFonts w:ascii="Times New Roman" w:hAnsi="Times New Roman" w:cs="Times New Roman"/>
          <w:sz w:val="20"/>
          <w:szCs w:val="20"/>
        </w:rPr>
      </w:pPr>
      <w:r w:rsidRPr="00AD3BF1">
        <w:rPr>
          <w:rFonts w:ascii="Times New Roman" w:hAnsi="Times New Roman" w:cs="Times New Roman"/>
          <w:sz w:val="20"/>
          <w:szCs w:val="20"/>
        </w:rPr>
        <w:t xml:space="preserve">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0F0B62" w:rsidRPr="00AD3BF1" w:rsidRDefault="000F0B62" w:rsidP="000F0B62">
      <w:pPr>
        <w:pStyle w:val="a4"/>
        <w:rPr>
          <w:rFonts w:ascii="Times New Roman" w:hAnsi="Times New Roman" w:cs="Times New Roman"/>
          <w:sz w:val="20"/>
          <w:szCs w:val="20"/>
        </w:rPr>
      </w:pPr>
      <w:r w:rsidRPr="00AD3BF1">
        <w:rPr>
          <w:rFonts w:ascii="Times New Roman" w:hAnsi="Times New Roman" w:cs="Times New Roman"/>
          <w:sz w:val="20"/>
          <w:szCs w:val="20"/>
        </w:rPr>
        <w:t xml:space="preserve">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 </w:t>
      </w:r>
    </w:p>
    <w:p w:rsidR="000F0B62" w:rsidRPr="00AD3BF1" w:rsidRDefault="000F0B62" w:rsidP="000F0B62">
      <w:pPr>
        <w:pStyle w:val="a4"/>
        <w:rPr>
          <w:rFonts w:ascii="Times New Roman" w:hAnsi="Times New Roman" w:cs="Times New Roman"/>
          <w:sz w:val="20"/>
          <w:szCs w:val="20"/>
        </w:rPr>
      </w:pPr>
      <w:r w:rsidRPr="00AD3BF1">
        <w:rPr>
          <w:rFonts w:ascii="Times New Roman" w:hAnsi="Times New Roman" w:cs="Times New Roman"/>
          <w:sz w:val="20"/>
          <w:szCs w:val="20"/>
        </w:rPr>
        <w:t xml:space="preserve">10)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0F0B62" w:rsidRPr="00635627" w:rsidRDefault="000F0B62" w:rsidP="000F0B62">
      <w:pPr>
        <w:pStyle w:val="a4"/>
        <w:rPr>
          <w:rFonts w:ascii="Times New Roman" w:hAnsi="Times New Roman" w:cs="Times New Roman"/>
          <w:sz w:val="20"/>
          <w:szCs w:val="20"/>
        </w:rPr>
      </w:pPr>
      <w:r w:rsidRPr="00635627">
        <w:rPr>
          <w:rFonts w:ascii="Times New Roman" w:hAnsi="Times New Roman" w:cs="Times New Roman"/>
          <w:sz w:val="20"/>
          <w:szCs w:val="20"/>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0F0B62" w:rsidRPr="00635627" w:rsidRDefault="000F0B62" w:rsidP="000F0B62">
      <w:pPr>
        <w:pStyle w:val="a4"/>
        <w:rPr>
          <w:rFonts w:ascii="Times New Roman" w:hAnsi="Times New Roman" w:cs="Times New Roman"/>
          <w:b/>
          <w:sz w:val="20"/>
          <w:szCs w:val="20"/>
        </w:rPr>
      </w:pPr>
      <w:r w:rsidRPr="00635627">
        <w:rPr>
          <w:rFonts w:ascii="Times New Roman" w:hAnsi="Times New Roman" w:cs="Times New Roman"/>
          <w:b/>
          <w:sz w:val="20"/>
          <w:szCs w:val="20"/>
        </w:rPr>
        <w:t xml:space="preserve">Метапредметные результаты: </w:t>
      </w:r>
    </w:p>
    <w:p w:rsidR="000F0B62" w:rsidRPr="00635627" w:rsidRDefault="000F0B62" w:rsidP="000F0B62">
      <w:pPr>
        <w:pStyle w:val="a4"/>
        <w:rPr>
          <w:rFonts w:ascii="Times New Roman" w:hAnsi="Times New Roman" w:cs="Times New Roman"/>
          <w:sz w:val="20"/>
          <w:szCs w:val="20"/>
        </w:rPr>
      </w:pPr>
      <w:r w:rsidRPr="00635627">
        <w:rPr>
          <w:rFonts w:ascii="Times New Roman" w:hAnsi="Times New Roman" w:cs="Times New Roman"/>
          <w:sz w:val="20"/>
          <w:szCs w:val="20"/>
        </w:rPr>
        <w:t xml:space="preserve">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0F0B62" w:rsidRPr="00635627" w:rsidRDefault="000F0B62" w:rsidP="000F0B62">
      <w:pPr>
        <w:pStyle w:val="a4"/>
        <w:rPr>
          <w:rFonts w:ascii="Times New Roman" w:hAnsi="Times New Roman" w:cs="Times New Roman"/>
          <w:sz w:val="20"/>
          <w:szCs w:val="20"/>
        </w:rPr>
      </w:pPr>
      <w:r w:rsidRPr="00635627">
        <w:rPr>
          <w:rFonts w:ascii="Times New Roman" w:hAnsi="Times New Roman" w:cs="Times New Roman"/>
          <w:sz w:val="20"/>
          <w:szCs w:val="20"/>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0F0B62" w:rsidRPr="00635627" w:rsidRDefault="000F0B62" w:rsidP="000F0B62">
      <w:pPr>
        <w:pStyle w:val="a4"/>
        <w:rPr>
          <w:rFonts w:ascii="Times New Roman" w:hAnsi="Times New Roman" w:cs="Times New Roman"/>
          <w:sz w:val="20"/>
          <w:szCs w:val="20"/>
        </w:rPr>
      </w:pPr>
      <w:r w:rsidRPr="00635627">
        <w:rPr>
          <w:rFonts w:ascii="Times New Roman" w:hAnsi="Times New Roman" w:cs="Times New Roman"/>
          <w:sz w:val="20"/>
          <w:szCs w:val="20"/>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0F0B62" w:rsidRPr="00635627" w:rsidRDefault="000F0B62" w:rsidP="000F0B62">
      <w:pPr>
        <w:pStyle w:val="a4"/>
        <w:rPr>
          <w:rFonts w:ascii="Times New Roman" w:hAnsi="Times New Roman" w:cs="Times New Roman"/>
          <w:sz w:val="20"/>
          <w:szCs w:val="20"/>
        </w:rPr>
      </w:pPr>
      <w:r w:rsidRPr="00635627">
        <w:rPr>
          <w:rFonts w:ascii="Times New Roman" w:hAnsi="Times New Roman" w:cs="Times New Roman"/>
          <w:sz w:val="20"/>
          <w:szCs w:val="20"/>
        </w:rPr>
        <w:t xml:space="preserve"> 4) умение оценивать правильность выполнения учебной задачи, собственные возможности ее решения; </w:t>
      </w:r>
    </w:p>
    <w:p w:rsidR="000F0B62" w:rsidRPr="00635627" w:rsidRDefault="000F0B62" w:rsidP="000F0B62">
      <w:pPr>
        <w:pStyle w:val="a4"/>
        <w:rPr>
          <w:rFonts w:ascii="Times New Roman" w:hAnsi="Times New Roman" w:cs="Times New Roman"/>
          <w:sz w:val="20"/>
          <w:szCs w:val="20"/>
        </w:rPr>
      </w:pPr>
      <w:r w:rsidRPr="00635627">
        <w:rPr>
          <w:rFonts w:ascii="Times New Roman" w:hAnsi="Times New Roman" w:cs="Times New Roman"/>
          <w:sz w:val="20"/>
          <w:szCs w:val="20"/>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0F0B62" w:rsidRPr="00635627" w:rsidRDefault="000F0B62" w:rsidP="000F0B62">
      <w:pPr>
        <w:pStyle w:val="a4"/>
        <w:rPr>
          <w:rFonts w:ascii="Times New Roman" w:hAnsi="Times New Roman" w:cs="Times New Roman"/>
          <w:sz w:val="20"/>
          <w:szCs w:val="20"/>
        </w:rPr>
      </w:pPr>
      <w:r w:rsidRPr="00635627">
        <w:rPr>
          <w:rFonts w:ascii="Times New Roman" w:hAnsi="Times New Roman" w:cs="Times New Roman"/>
          <w:sz w:val="20"/>
          <w:szCs w:val="20"/>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0F0B62" w:rsidRPr="00635627" w:rsidRDefault="000F0B62" w:rsidP="000F0B62">
      <w:pPr>
        <w:pStyle w:val="a4"/>
        <w:rPr>
          <w:rFonts w:ascii="Times New Roman" w:hAnsi="Times New Roman" w:cs="Times New Roman"/>
          <w:sz w:val="20"/>
          <w:szCs w:val="20"/>
        </w:rPr>
      </w:pPr>
      <w:r w:rsidRPr="00635627">
        <w:rPr>
          <w:rFonts w:ascii="Times New Roman" w:hAnsi="Times New Roman" w:cs="Times New Roman"/>
          <w:sz w:val="20"/>
          <w:szCs w:val="20"/>
        </w:rPr>
        <w:t xml:space="preserve">7) умение создавать, применять и преобразовывать знаки и символы, модели и схемы для решения учебных и познавательных задач; </w:t>
      </w:r>
    </w:p>
    <w:p w:rsidR="000F0B62" w:rsidRPr="00635627" w:rsidRDefault="000F0B62" w:rsidP="000F0B62">
      <w:pPr>
        <w:pStyle w:val="a4"/>
        <w:rPr>
          <w:rFonts w:ascii="Times New Roman" w:hAnsi="Times New Roman" w:cs="Times New Roman"/>
          <w:sz w:val="20"/>
          <w:szCs w:val="20"/>
        </w:rPr>
      </w:pPr>
      <w:r w:rsidRPr="00635627">
        <w:rPr>
          <w:rFonts w:ascii="Times New Roman" w:hAnsi="Times New Roman" w:cs="Times New Roman"/>
          <w:sz w:val="20"/>
          <w:szCs w:val="20"/>
        </w:rPr>
        <w:t xml:space="preserve">8) смысловое чтение; </w:t>
      </w:r>
    </w:p>
    <w:p w:rsidR="000F0B62" w:rsidRPr="00635627" w:rsidRDefault="000F0B62" w:rsidP="000F0B62">
      <w:pPr>
        <w:pStyle w:val="a4"/>
        <w:rPr>
          <w:rFonts w:ascii="Times New Roman" w:hAnsi="Times New Roman" w:cs="Times New Roman"/>
          <w:sz w:val="20"/>
          <w:szCs w:val="20"/>
        </w:rPr>
      </w:pPr>
      <w:r w:rsidRPr="00635627">
        <w:rPr>
          <w:rFonts w:ascii="Times New Roman" w:hAnsi="Times New Roman" w:cs="Times New Roman"/>
          <w:sz w:val="20"/>
          <w:szCs w:val="20"/>
        </w:rPr>
        <w:lastRenderedPageBreak/>
        <w:t xml:space="preserve">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0F0B62" w:rsidRPr="00635627" w:rsidRDefault="000F0B62" w:rsidP="000F0B62">
      <w:pPr>
        <w:pStyle w:val="a4"/>
        <w:rPr>
          <w:rFonts w:ascii="Times New Roman" w:hAnsi="Times New Roman" w:cs="Times New Roman"/>
          <w:sz w:val="20"/>
          <w:szCs w:val="20"/>
        </w:rPr>
      </w:pPr>
      <w:r w:rsidRPr="00635627">
        <w:rPr>
          <w:rFonts w:ascii="Times New Roman" w:hAnsi="Times New Roman" w:cs="Times New Roman"/>
          <w:sz w:val="20"/>
          <w:szCs w:val="20"/>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0F0B62" w:rsidRPr="00635627" w:rsidRDefault="000F0B62" w:rsidP="000F0B62">
      <w:pPr>
        <w:pStyle w:val="a4"/>
        <w:rPr>
          <w:rFonts w:ascii="Times New Roman" w:hAnsi="Times New Roman" w:cs="Times New Roman"/>
          <w:sz w:val="20"/>
          <w:szCs w:val="20"/>
        </w:rPr>
      </w:pPr>
      <w:r w:rsidRPr="00635627">
        <w:rPr>
          <w:rFonts w:ascii="Times New Roman" w:hAnsi="Times New Roman" w:cs="Times New Roman"/>
          <w:sz w:val="20"/>
          <w:szCs w:val="20"/>
        </w:rPr>
        <w:t xml:space="preserve">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 </w:t>
      </w:r>
    </w:p>
    <w:p w:rsidR="000F0B62" w:rsidRPr="00635627" w:rsidRDefault="000F0B62" w:rsidP="000F0B62">
      <w:pPr>
        <w:pStyle w:val="a4"/>
        <w:rPr>
          <w:rFonts w:ascii="Times New Roman" w:hAnsi="Times New Roman" w:cs="Times New Roman"/>
          <w:sz w:val="20"/>
          <w:szCs w:val="20"/>
        </w:rPr>
      </w:pPr>
      <w:r w:rsidRPr="00635627">
        <w:rPr>
          <w:rFonts w:ascii="Times New Roman" w:hAnsi="Times New Roman" w:cs="Times New Roman"/>
          <w:sz w:val="20"/>
          <w:szCs w:val="20"/>
        </w:rPr>
        <w:t xml:space="preserve">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0F0B62" w:rsidRPr="00635627" w:rsidRDefault="000F0B62" w:rsidP="000F0B62">
      <w:pPr>
        <w:pStyle w:val="a4"/>
        <w:rPr>
          <w:rFonts w:ascii="Times New Roman" w:hAnsi="Times New Roman" w:cs="Times New Roman"/>
          <w:b/>
          <w:sz w:val="20"/>
          <w:szCs w:val="20"/>
        </w:rPr>
      </w:pPr>
      <w:r w:rsidRPr="00635627">
        <w:rPr>
          <w:rFonts w:ascii="Times New Roman" w:hAnsi="Times New Roman" w:cs="Times New Roman"/>
          <w:b/>
          <w:sz w:val="20"/>
          <w:szCs w:val="20"/>
        </w:rPr>
        <w:t xml:space="preserve">Предметные результаты: </w:t>
      </w:r>
    </w:p>
    <w:p w:rsidR="000F0B62" w:rsidRPr="00635627" w:rsidRDefault="000F0B62" w:rsidP="000F0B62">
      <w:pPr>
        <w:pStyle w:val="a4"/>
        <w:rPr>
          <w:rFonts w:ascii="Times New Roman" w:hAnsi="Times New Roman" w:cs="Times New Roman"/>
          <w:sz w:val="20"/>
          <w:szCs w:val="20"/>
        </w:rPr>
      </w:pPr>
      <w:r w:rsidRPr="00635627">
        <w:rPr>
          <w:rFonts w:ascii="Times New Roman" w:hAnsi="Times New Roman" w:cs="Times New Roman"/>
          <w:sz w:val="20"/>
          <w:szCs w:val="20"/>
        </w:rPr>
        <w:t xml:space="preserve"> 1) в познавательной сфере: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владение элементарной литературоведческой терминологией при анализе литературного произведения;  </w:t>
      </w:r>
    </w:p>
    <w:p w:rsidR="000F0B62" w:rsidRPr="00635627" w:rsidRDefault="000F0B62" w:rsidP="000F0B62">
      <w:pPr>
        <w:pStyle w:val="a4"/>
        <w:rPr>
          <w:rFonts w:ascii="Times New Roman" w:hAnsi="Times New Roman" w:cs="Times New Roman"/>
          <w:sz w:val="20"/>
          <w:szCs w:val="20"/>
        </w:rPr>
      </w:pPr>
      <w:r w:rsidRPr="00635627">
        <w:rPr>
          <w:rFonts w:ascii="Times New Roman" w:hAnsi="Times New Roman" w:cs="Times New Roman"/>
          <w:sz w:val="20"/>
          <w:szCs w:val="20"/>
        </w:rPr>
        <w:t xml:space="preserve">2) в ценностно-ориентационной сфере: приобщение к духовно-нравственным ценностям русской литературы и культуры, сопоставление их с духовно-нравственными ценностями других народов; формулирование собственного отношения к произведениям русской литературы, их оценка; собственная интерпретация (в отдельных случаях) изученных литературных произведений; понимание авторской позиции и свое отношение к ней;  </w:t>
      </w:r>
    </w:p>
    <w:p w:rsidR="000F0B62" w:rsidRPr="00635627" w:rsidRDefault="000F0B62" w:rsidP="000F0B62">
      <w:pPr>
        <w:pStyle w:val="a4"/>
        <w:rPr>
          <w:rFonts w:ascii="Times New Roman" w:hAnsi="Times New Roman" w:cs="Times New Roman"/>
          <w:sz w:val="20"/>
          <w:szCs w:val="20"/>
        </w:rPr>
      </w:pPr>
      <w:r w:rsidRPr="00635627">
        <w:rPr>
          <w:rFonts w:ascii="Times New Roman" w:hAnsi="Times New Roman" w:cs="Times New Roman"/>
          <w:sz w:val="20"/>
          <w:szCs w:val="20"/>
        </w:rPr>
        <w:t xml:space="preserve">3) в коммуникативной сфере: восприятие на слух литературных произведений разных жанров, осмысленное чтение и адекватное восприятие;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 </w:t>
      </w:r>
    </w:p>
    <w:p w:rsidR="000F0B62" w:rsidRPr="00635627" w:rsidRDefault="000F0B62" w:rsidP="000F0B62">
      <w:pPr>
        <w:pStyle w:val="a4"/>
        <w:rPr>
          <w:rFonts w:ascii="Times New Roman" w:hAnsi="Times New Roman" w:cs="Times New Roman"/>
          <w:sz w:val="20"/>
          <w:szCs w:val="20"/>
        </w:rPr>
      </w:pPr>
      <w:r w:rsidRPr="00635627">
        <w:rPr>
          <w:rFonts w:ascii="Times New Roman" w:hAnsi="Times New Roman" w:cs="Times New Roman"/>
          <w:sz w:val="20"/>
          <w:szCs w:val="20"/>
        </w:rPr>
        <w:t xml:space="preserve"> 4) в эстетической сфере: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   </w:t>
      </w:r>
    </w:p>
    <w:p w:rsidR="000F0B62" w:rsidRPr="00635627" w:rsidRDefault="000F0B62" w:rsidP="000F0B62">
      <w:pPr>
        <w:pStyle w:val="a4"/>
        <w:rPr>
          <w:rFonts w:ascii="Times New Roman" w:hAnsi="Times New Roman" w:cs="Times New Roman"/>
          <w:b/>
          <w:sz w:val="20"/>
          <w:szCs w:val="20"/>
        </w:rPr>
      </w:pPr>
      <w:r w:rsidRPr="00635627">
        <w:rPr>
          <w:rFonts w:ascii="Times New Roman" w:hAnsi="Times New Roman" w:cs="Times New Roman"/>
          <w:b/>
          <w:sz w:val="20"/>
          <w:szCs w:val="20"/>
        </w:rPr>
        <w:t xml:space="preserve">В результате изучения литературы учащийся научится: </w:t>
      </w:r>
    </w:p>
    <w:p w:rsidR="000F0B62" w:rsidRPr="00635627" w:rsidRDefault="000F0B62" w:rsidP="000F0B62">
      <w:pPr>
        <w:pStyle w:val="a4"/>
        <w:rPr>
          <w:rFonts w:ascii="Times New Roman" w:hAnsi="Times New Roman" w:cs="Times New Roman"/>
          <w:sz w:val="20"/>
          <w:szCs w:val="20"/>
        </w:rPr>
      </w:pPr>
      <w:r w:rsidRPr="00635627">
        <w:rPr>
          <w:rFonts w:ascii="Times New Roman" w:hAnsi="Times New Roman" w:cs="Times New Roman"/>
          <w:sz w:val="20"/>
          <w:szCs w:val="20"/>
        </w:rPr>
        <w:t>• понимать образную природу словесного искусства;</w:t>
      </w:r>
    </w:p>
    <w:p w:rsidR="000F0B62" w:rsidRPr="00635627" w:rsidRDefault="000F0B62" w:rsidP="000F0B62">
      <w:pPr>
        <w:pStyle w:val="a4"/>
        <w:rPr>
          <w:rFonts w:ascii="Times New Roman" w:hAnsi="Times New Roman" w:cs="Times New Roman"/>
          <w:sz w:val="20"/>
          <w:szCs w:val="20"/>
        </w:rPr>
      </w:pPr>
      <w:r w:rsidRPr="00635627">
        <w:rPr>
          <w:rFonts w:ascii="Times New Roman" w:hAnsi="Times New Roman" w:cs="Times New Roman"/>
          <w:sz w:val="20"/>
          <w:szCs w:val="20"/>
        </w:rPr>
        <w:t xml:space="preserve"> • давать общую характеристику развития русской литературы (этапы развития, основные литературные направления); </w:t>
      </w:r>
    </w:p>
    <w:p w:rsidR="000F0B62" w:rsidRPr="00635627" w:rsidRDefault="000F0B62" w:rsidP="000F0B62">
      <w:pPr>
        <w:pStyle w:val="a4"/>
        <w:rPr>
          <w:rFonts w:ascii="Times New Roman" w:hAnsi="Times New Roman" w:cs="Times New Roman"/>
          <w:sz w:val="20"/>
          <w:szCs w:val="20"/>
        </w:rPr>
      </w:pPr>
      <w:r w:rsidRPr="00635627">
        <w:rPr>
          <w:rFonts w:ascii="Times New Roman" w:hAnsi="Times New Roman" w:cs="Times New Roman"/>
          <w:sz w:val="20"/>
          <w:szCs w:val="20"/>
        </w:rP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0F0B62" w:rsidRPr="00635627" w:rsidRDefault="000F0B62" w:rsidP="000F0B62">
      <w:pPr>
        <w:pStyle w:val="a4"/>
        <w:rPr>
          <w:rFonts w:ascii="Times New Roman" w:hAnsi="Times New Roman" w:cs="Times New Roman"/>
          <w:sz w:val="20"/>
          <w:szCs w:val="20"/>
        </w:rPr>
      </w:pPr>
      <w:r w:rsidRPr="00635627">
        <w:rPr>
          <w:rFonts w:ascii="Times New Roman" w:hAnsi="Times New Roman" w:cs="Times New Roman"/>
          <w:sz w:val="20"/>
          <w:szCs w:val="20"/>
        </w:rPr>
        <w:t xml:space="preserve">• различать основные  теоретико-литературные понятия: литература как искусство слова, слово как жанр древнерусской литературы, ода как жанр лирической поэзии, жанр путешествия, сентиментализм (начальное представление), романтизм (развитие понятия), баллада развитие представления), роман в стихах (начальное представление), понятие о герое и антигерое, реализм (развитие понятия), Реализм в художественной литературе, реалистическая типизация (развитие понятия), трагедия как жанр драмы (развитие понятия), психологизм художественной литературы (начальное представление), понятие о литературном типе, понятие о комическом и его видах: сатире, иронии, юморе, сарказме; комедия как жанр драматургии: (развитие представлений), повесть (развитие понятии), развитие представлений о жанровых особенностях рассказа, художественная условность, фантастика (развитие понятий), притча (углубление понятия), системы стихосложений, виды рифм, способы рифмовки (углубление представлений). </w:t>
      </w:r>
    </w:p>
    <w:p w:rsidR="000F0B62" w:rsidRPr="00635627" w:rsidRDefault="000F0B62" w:rsidP="000F0B62">
      <w:pPr>
        <w:pStyle w:val="a4"/>
        <w:rPr>
          <w:rFonts w:ascii="Times New Roman" w:hAnsi="Times New Roman" w:cs="Times New Roman"/>
          <w:b/>
          <w:sz w:val="20"/>
          <w:szCs w:val="20"/>
        </w:rPr>
      </w:pPr>
      <w:r w:rsidRPr="00635627">
        <w:rPr>
          <w:rFonts w:ascii="Times New Roman" w:hAnsi="Times New Roman" w:cs="Times New Roman"/>
          <w:b/>
          <w:sz w:val="20"/>
          <w:szCs w:val="20"/>
        </w:rPr>
        <w:t xml:space="preserve">Учащийся получит возможность научиться: </w:t>
      </w:r>
    </w:p>
    <w:p w:rsidR="000F0B62" w:rsidRPr="00635627" w:rsidRDefault="000F0B62" w:rsidP="000F0B62">
      <w:pPr>
        <w:pStyle w:val="a4"/>
        <w:rPr>
          <w:rFonts w:ascii="Times New Roman" w:hAnsi="Times New Roman" w:cs="Times New Roman"/>
          <w:sz w:val="20"/>
          <w:szCs w:val="20"/>
        </w:rPr>
      </w:pPr>
      <w:r w:rsidRPr="00635627">
        <w:rPr>
          <w:rFonts w:ascii="Times New Roman" w:hAnsi="Times New Roman" w:cs="Times New Roman"/>
          <w:sz w:val="20"/>
          <w:szCs w:val="20"/>
        </w:rPr>
        <w:t xml:space="preserve">- прослеживать темы русской литературы в их историческом изменении; </w:t>
      </w:r>
    </w:p>
    <w:p w:rsidR="000F0B62" w:rsidRPr="00635627" w:rsidRDefault="000F0B62" w:rsidP="000F0B62">
      <w:pPr>
        <w:pStyle w:val="a4"/>
        <w:rPr>
          <w:rFonts w:ascii="Times New Roman" w:hAnsi="Times New Roman" w:cs="Times New Roman"/>
          <w:sz w:val="20"/>
          <w:szCs w:val="20"/>
        </w:rPr>
      </w:pPr>
      <w:r w:rsidRPr="00635627">
        <w:rPr>
          <w:rFonts w:ascii="Times New Roman" w:hAnsi="Times New Roman" w:cs="Times New Roman"/>
          <w:sz w:val="20"/>
          <w:szCs w:val="20"/>
        </w:rPr>
        <w:lastRenderedPageBreak/>
        <w:t xml:space="preserve">- определять индивидуальное и общее в эстетических принципах и стилях поэтов и писателей разных эпох; </w:t>
      </w:r>
    </w:p>
    <w:p w:rsidR="000F0B62" w:rsidRPr="00635627" w:rsidRDefault="000F0B62" w:rsidP="000F0B62">
      <w:pPr>
        <w:pStyle w:val="a4"/>
        <w:rPr>
          <w:rFonts w:ascii="Times New Roman" w:hAnsi="Times New Roman" w:cs="Times New Roman"/>
          <w:sz w:val="20"/>
          <w:szCs w:val="20"/>
        </w:rPr>
      </w:pPr>
      <w:r w:rsidRPr="00635627">
        <w:rPr>
          <w:rFonts w:ascii="Times New Roman" w:hAnsi="Times New Roman" w:cs="Times New Roman"/>
          <w:sz w:val="20"/>
          <w:szCs w:val="20"/>
        </w:rPr>
        <w:t xml:space="preserve">- определять идейную и эстетическую позицию писателя;  </w:t>
      </w:r>
    </w:p>
    <w:p w:rsidR="000F0B62" w:rsidRPr="00635627" w:rsidRDefault="000F0B62" w:rsidP="000F0B62">
      <w:pPr>
        <w:pStyle w:val="a4"/>
        <w:rPr>
          <w:rFonts w:ascii="Times New Roman" w:hAnsi="Times New Roman" w:cs="Times New Roman"/>
          <w:sz w:val="20"/>
          <w:szCs w:val="20"/>
        </w:rPr>
      </w:pPr>
      <w:r w:rsidRPr="00635627">
        <w:rPr>
          <w:rFonts w:ascii="Times New Roman" w:hAnsi="Times New Roman" w:cs="Times New Roman"/>
          <w:sz w:val="20"/>
          <w:szCs w:val="20"/>
        </w:rPr>
        <w:t>- анализировать произведение литературы с учетом художественных особенностей и жанровой специфики</w:t>
      </w:r>
    </w:p>
    <w:p w:rsidR="000F0B62" w:rsidRPr="00635627" w:rsidRDefault="000F0B62" w:rsidP="000F0B62">
      <w:pPr>
        <w:pStyle w:val="a4"/>
        <w:rPr>
          <w:rFonts w:ascii="Times New Roman" w:hAnsi="Times New Roman" w:cs="Times New Roman"/>
          <w:sz w:val="20"/>
          <w:szCs w:val="20"/>
        </w:rPr>
      </w:pPr>
      <w:r w:rsidRPr="00635627">
        <w:rPr>
          <w:rFonts w:ascii="Times New Roman" w:hAnsi="Times New Roman" w:cs="Times New Roman"/>
          <w:sz w:val="20"/>
          <w:szCs w:val="20"/>
        </w:rPr>
        <w:t xml:space="preserve">- анализировать произведения литературы с учетом преемственности литературных жанров и стилей; </w:t>
      </w:r>
    </w:p>
    <w:p w:rsidR="000F0B62" w:rsidRPr="00635627" w:rsidRDefault="000F0B62" w:rsidP="000F0B62">
      <w:pPr>
        <w:pStyle w:val="a4"/>
        <w:rPr>
          <w:rFonts w:ascii="Times New Roman" w:hAnsi="Times New Roman" w:cs="Times New Roman"/>
          <w:sz w:val="20"/>
          <w:szCs w:val="20"/>
        </w:rPr>
      </w:pPr>
      <w:r w:rsidRPr="00635627">
        <w:rPr>
          <w:rFonts w:ascii="Times New Roman" w:hAnsi="Times New Roman" w:cs="Times New Roman"/>
          <w:sz w:val="20"/>
          <w:szCs w:val="20"/>
        </w:rPr>
        <w:t xml:space="preserve">- различать героя, повествователя и автора в художественном произведении;  </w:t>
      </w:r>
    </w:p>
    <w:p w:rsidR="000F0B62" w:rsidRPr="00635627" w:rsidRDefault="000F0B62" w:rsidP="000F0B62">
      <w:pPr>
        <w:pStyle w:val="a4"/>
        <w:rPr>
          <w:rFonts w:ascii="Times New Roman" w:hAnsi="Times New Roman" w:cs="Times New Roman"/>
          <w:sz w:val="20"/>
          <w:szCs w:val="20"/>
        </w:rPr>
      </w:pPr>
      <w:r w:rsidRPr="00635627">
        <w:rPr>
          <w:rFonts w:ascii="Times New Roman" w:hAnsi="Times New Roman" w:cs="Times New Roman"/>
          <w:sz w:val="20"/>
          <w:szCs w:val="20"/>
        </w:rPr>
        <w:t xml:space="preserve">- сопоставлять и критически оценивать идейные искания поэтов и писателей, сравнивая проблемы произведений, пути и способы их разрешения, общее и различное в них;  </w:t>
      </w:r>
    </w:p>
    <w:p w:rsidR="000F0B62" w:rsidRPr="00635627" w:rsidRDefault="000F0B62" w:rsidP="000F0B62">
      <w:pPr>
        <w:pStyle w:val="a4"/>
        <w:rPr>
          <w:rFonts w:ascii="Times New Roman" w:hAnsi="Times New Roman" w:cs="Times New Roman"/>
          <w:sz w:val="20"/>
          <w:szCs w:val="20"/>
        </w:rPr>
      </w:pPr>
      <w:r w:rsidRPr="00635627">
        <w:rPr>
          <w:rFonts w:ascii="Times New Roman" w:hAnsi="Times New Roman" w:cs="Times New Roman"/>
          <w:sz w:val="20"/>
          <w:szCs w:val="20"/>
        </w:rPr>
        <w:t xml:space="preserve">- выявлять авторскую позицию, отражать свое отношение к прочитанному;  </w:t>
      </w:r>
    </w:p>
    <w:p w:rsidR="000F0B62" w:rsidRPr="00635627" w:rsidRDefault="000F0B62" w:rsidP="000F0B62">
      <w:pPr>
        <w:pStyle w:val="a4"/>
        <w:rPr>
          <w:rFonts w:ascii="Times New Roman" w:hAnsi="Times New Roman" w:cs="Times New Roman"/>
          <w:sz w:val="20"/>
          <w:szCs w:val="20"/>
        </w:rPr>
      </w:pPr>
      <w:r w:rsidRPr="00635627">
        <w:rPr>
          <w:rFonts w:ascii="Times New Roman" w:hAnsi="Times New Roman" w:cs="Times New Roman"/>
          <w:sz w:val="20"/>
          <w:szCs w:val="20"/>
        </w:rPr>
        <w:t xml:space="preserve">- строить устные и письменные высказывания в связи с изученным произведением. </w:t>
      </w:r>
    </w:p>
    <w:p w:rsidR="000F0B62" w:rsidRPr="00635627" w:rsidRDefault="000F0B62" w:rsidP="000F0B62">
      <w:pPr>
        <w:pStyle w:val="a4"/>
        <w:rPr>
          <w:rFonts w:ascii="Times New Roman" w:hAnsi="Times New Roman" w:cs="Times New Roman"/>
          <w:b/>
          <w:sz w:val="20"/>
          <w:szCs w:val="20"/>
        </w:rPr>
      </w:pPr>
      <w:r w:rsidRPr="00635627">
        <w:rPr>
          <w:rFonts w:ascii="Times New Roman" w:hAnsi="Times New Roman" w:cs="Times New Roman"/>
          <w:b/>
          <w:sz w:val="20"/>
          <w:szCs w:val="20"/>
        </w:rPr>
        <w:t xml:space="preserve">Использовать приобретенные знания и умения в практической деятельности и повседневной жизни для: </w:t>
      </w:r>
    </w:p>
    <w:p w:rsidR="000F0B62" w:rsidRPr="00635627" w:rsidRDefault="000F0B62" w:rsidP="000F0B62">
      <w:pPr>
        <w:pStyle w:val="a4"/>
        <w:rPr>
          <w:rFonts w:ascii="Times New Roman" w:hAnsi="Times New Roman" w:cs="Times New Roman"/>
          <w:sz w:val="20"/>
          <w:szCs w:val="20"/>
        </w:rPr>
      </w:pPr>
      <w:r w:rsidRPr="00635627">
        <w:rPr>
          <w:rFonts w:ascii="Times New Roman" w:hAnsi="Times New Roman" w:cs="Times New Roman"/>
          <w:sz w:val="20"/>
          <w:szCs w:val="20"/>
        </w:rPr>
        <w:t xml:space="preserve">•создания связного текста (устного и письменного) на необходимую тему с учетом норм русского литературного языка; </w:t>
      </w:r>
    </w:p>
    <w:p w:rsidR="000F0B62" w:rsidRPr="00635627" w:rsidRDefault="000F0B62" w:rsidP="000F0B62">
      <w:pPr>
        <w:pStyle w:val="a4"/>
        <w:rPr>
          <w:rFonts w:ascii="Times New Roman" w:hAnsi="Times New Roman" w:cs="Times New Roman"/>
          <w:sz w:val="20"/>
          <w:szCs w:val="20"/>
        </w:rPr>
      </w:pPr>
      <w:r w:rsidRPr="00635627">
        <w:rPr>
          <w:rFonts w:ascii="Times New Roman" w:hAnsi="Times New Roman" w:cs="Times New Roman"/>
          <w:sz w:val="20"/>
          <w:szCs w:val="20"/>
        </w:rPr>
        <w:t xml:space="preserve">•определения своего круга чтения и оценки литературных произведений; </w:t>
      </w:r>
    </w:p>
    <w:p w:rsidR="000F0B62" w:rsidRPr="00635627" w:rsidRDefault="000F0B62" w:rsidP="000F0B62">
      <w:pPr>
        <w:pStyle w:val="a4"/>
        <w:rPr>
          <w:rFonts w:ascii="Times New Roman" w:hAnsi="Times New Roman" w:cs="Times New Roman"/>
          <w:sz w:val="20"/>
          <w:szCs w:val="20"/>
        </w:rPr>
      </w:pPr>
      <w:r w:rsidRPr="00635627">
        <w:rPr>
          <w:rFonts w:ascii="Times New Roman" w:hAnsi="Times New Roman" w:cs="Times New Roman"/>
          <w:sz w:val="20"/>
          <w:szCs w:val="20"/>
        </w:rPr>
        <w:t xml:space="preserve">•поиска нужной информации о литературе, о конкретном произведении и его авторе (справочная литература, периодика, телевидение, ресурсы Интернета). </w:t>
      </w:r>
    </w:p>
    <w:p w:rsidR="000F0B62" w:rsidRPr="00635627" w:rsidRDefault="000F0B62" w:rsidP="000F0B62">
      <w:pPr>
        <w:pStyle w:val="a4"/>
        <w:rPr>
          <w:rFonts w:ascii="Times New Roman" w:hAnsi="Times New Roman" w:cs="Times New Roman"/>
          <w:sz w:val="20"/>
          <w:szCs w:val="20"/>
        </w:rPr>
      </w:pPr>
    </w:p>
    <w:p w:rsidR="000F0B62" w:rsidRPr="00AD3BF1" w:rsidRDefault="000F0B62" w:rsidP="000F0B62">
      <w:pPr>
        <w:pStyle w:val="a4"/>
        <w:rPr>
          <w:rFonts w:ascii="Times New Roman" w:hAnsi="Times New Roman" w:cs="Times New Roman"/>
          <w:sz w:val="20"/>
          <w:szCs w:val="20"/>
        </w:rPr>
      </w:pPr>
    </w:p>
    <w:p w:rsidR="000F0B62" w:rsidRPr="00635627" w:rsidRDefault="000F0B62" w:rsidP="000F0B62">
      <w:pPr>
        <w:jc w:val="center"/>
        <w:rPr>
          <w:b/>
          <w:sz w:val="20"/>
          <w:szCs w:val="20"/>
        </w:rPr>
      </w:pPr>
      <w:r w:rsidRPr="00635627">
        <w:rPr>
          <w:b/>
          <w:sz w:val="20"/>
          <w:szCs w:val="20"/>
        </w:rPr>
        <w:t>2. Содержание учебного предмета, курса</w:t>
      </w:r>
    </w:p>
    <w:p w:rsidR="000F0B62" w:rsidRPr="000F0B62" w:rsidRDefault="000F0B62" w:rsidP="000F0B62">
      <w:pPr>
        <w:pStyle w:val="c2"/>
        <w:spacing w:before="0" w:beforeAutospacing="0" w:after="0" w:afterAutospacing="0"/>
        <w:jc w:val="both"/>
        <w:rPr>
          <w:rFonts w:ascii="Arial" w:hAnsi="Arial" w:cs="Arial"/>
          <w:color w:val="000000"/>
          <w:sz w:val="20"/>
          <w:szCs w:val="20"/>
        </w:rPr>
      </w:pPr>
      <w:r w:rsidRPr="000F0B62">
        <w:rPr>
          <w:rStyle w:val="c4"/>
          <w:b/>
          <w:bCs/>
          <w:color w:val="000000"/>
          <w:sz w:val="20"/>
          <w:szCs w:val="20"/>
        </w:rPr>
        <w:t>Введение</w:t>
      </w:r>
      <w:r w:rsidR="000241DA">
        <w:rPr>
          <w:rStyle w:val="c4"/>
          <w:b/>
          <w:bCs/>
          <w:color w:val="000000"/>
          <w:sz w:val="20"/>
          <w:szCs w:val="20"/>
        </w:rPr>
        <w:t xml:space="preserve"> ( 1ч)</w:t>
      </w:r>
    </w:p>
    <w:p w:rsidR="000F0B62" w:rsidRPr="000F0B62" w:rsidRDefault="000F0B62" w:rsidP="000F0B62">
      <w:pPr>
        <w:pStyle w:val="c2"/>
        <w:spacing w:before="0" w:beforeAutospacing="0" w:after="0" w:afterAutospacing="0"/>
        <w:jc w:val="both"/>
        <w:rPr>
          <w:rFonts w:ascii="Arial" w:hAnsi="Arial" w:cs="Arial"/>
          <w:color w:val="000000"/>
          <w:sz w:val="20"/>
          <w:szCs w:val="20"/>
        </w:rPr>
      </w:pPr>
      <w:r w:rsidRPr="000F0B62">
        <w:rPr>
          <w:rStyle w:val="c10"/>
          <w:color w:val="000000"/>
          <w:sz w:val="20"/>
          <w:szCs w:val="20"/>
        </w:rPr>
        <w:t>Литература и ее роль в духовной жизни человека.Шедевры родной литературы. Формирование потребности общения с искусством, возникновение и развитие творческой читательской самостоятельности.</w:t>
      </w:r>
      <w:r w:rsidRPr="000F0B62">
        <w:rPr>
          <w:rStyle w:val="c10"/>
          <w:i/>
          <w:iCs/>
          <w:color w:val="000000"/>
          <w:sz w:val="20"/>
          <w:szCs w:val="20"/>
        </w:rPr>
        <w:t>Теория литературы. Литература как искусство слова (углубление представлений).</w:t>
      </w:r>
    </w:p>
    <w:p w:rsidR="000F0B62" w:rsidRPr="000F0B62" w:rsidRDefault="000F0B62" w:rsidP="000F0B62">
      <w:pPr>
        <w:pStyle w:val="c2"/>
        <w:spacing w:before="0" w:beforeAutospacing="0" w:after="0" w:afterAutospacing="0"/>
        <w:rPr>
          <w:rFonts w:ascii="Arial" w:hAnsi="Arial" w:cs="Arial"/>
          <w:color w:val="000000"/>
          <w:sz w:val="20"/>
          <w:szCs w:val="20"/>
        </w:rPr>
      </w:pPr>
      <w:r w:rsidRPr="000F0B62">
        <w:rPr>
          <w:rStyle w:val="c4"/>
          <w:b/>
          <w:bCs/>
          <w:color w:val="000000"/>
          <w:sz w:val="20"/>
          <w:szCs w:val="20"/>
        </w:rPr>
        <w:t>Из древнерусской литературы</w:t>
      </w:r>
      <w:r w:rsidR="000241DA">
        <w:rPr>
          <w:rStyle w:val="c4"/>
          <w:b/>
          <w:bCs/>
          <w:color w:val="000000"/>
          <w:sz w:val="20"/>
          <w:szCs w:val="20"/>
        </w:rPr>
        <w:t xml:space="preserve"> ( 4 ч)</w:t>
      </w:r>
    </w:p>
    <w:p w:rsidR="000F0B62" w:rsidRPr="000F0B62" w:rsidRDefault="000F0B62" w:rsidP="000F0B62">
      <w:pPr>
        <w:pStyle w:val="c2"/>
        <w:spacing w:before="0" w:beforeAutospacing="0" w:after="0" w:afterAutospacing="0"/>
        <w:jc w:val="both"/>
        <w:rPr>
          <w:rFonts w:ascii="Arial" w:hAnsi="Arial" w:cs="Arial"/>
          <w:color w:val="000000"/>
          <w:sz w:val="20"/>
          <w:szCs w:val="20"/>
        </w:rPr>
      </w:pPr>
      <w:r w:rsidRPr="000F0B62">
        <w:rPr>
          <w:rStyle w:val="c10"/>
          <w:color w:val="000000"/>
          <w:sz w:val="20"/>
          <w:szCs w:val="20"/>
        </w:rPr>
        <w:t>Беседа о древнерусской литературе. Самобытный характер древнерусской литературы. Богатство и разнообразие жанров.</w:t>
      </w:r>
      <w:r w:rsidRPr="000F0B62">
        <w:rPr>
          <w:rStyle w:val="c4"/>
          <w:b/>
          <w:bCs/>
          <w:i/>
          <w:iCs/>
          <w:color w:val="000000"/>
          <w:sz w:val="20"/>
          <w:szCs w:val="20"/>
        </w:rPr>
        <w:t>«Слово о полку Игореве».</w:t>
      </w:r>
      <w:r w:rsidRPr="000F0B62">
        <w:rPr>
          <w:rStyle w:val="c10"/>
          <w:i/>
          <w:iCs/>
          <w:color w:val="000000"/>
          <w:sz w:val="20"/>
          <w:szCs w:val="20"/>
        </w:rPr>
        <w:t> </w:t>
      </w:r>
      <w:r w:rsidRPr="000F0B62">
        <w:rPr>
          <w:rStyle w:val="c10"/>
          <w:color w:val="000000"/>
          <w:sz w:val="20"/>
          <w:szCs w:val="20"/>
        </w:rPr>
        <w:t>История открытия памятника, проблема авторства. Художественные особенности произведения. Значение «Слова...» для русской литературы последующих веков.</w:t>
      </w:r>
      <w:r w:rsidRPr="000F0B62">
        <w:rPr>
          <w:rStyle w:val="c10"/>
          <w:i/>
          <w:iCs/>
          <w:color w:val="000000"/>
          <w:sz w:val="20"/>
          <w:szCs w:val="20"/>
        </w:rPr>
        <w:t>Теория литературы. Слово как жанр древнерусской литературы.</w:t>
      </w:r>
    </w:p>
    <w:p w:rsidR="000F0B62" w:rsidRPr="000F0B62" w:rsidRDefault="000F0B62" w:rsidP="000F0B62">
      <w:pPr>
        <w:pStyle w:val="a4"/>
        <w:rPr>
          <w:rFonts w:ascii="Times New Roman" w:hAnsi="Times New Roman"/>
          <w:b/>
          <w:sz w:val="20"/>
          <w:szCs w:val="20"/>
        </w:rPr>
      </w:pPr>
      <w:r w:rsidRPr="000F0B62">
        <w:rPr>
          <w:rFonts w:ascii="Times New Roman" w:hAnsi="Times New Roman"/>
          <w:b/>
          <w:sz w:val="20"/>
          <w:szCs w:val="20"/>
        </w:rPr>
        <w:t>Литература 18 века</w:t>
      </w:r>
      <w:r w:rsidR="000241DA">
        <w:rPr>
          <w:rFonts w:ascii="Times New Roman" w:hAnsi="Times New Roman"/>
          <w:b/>
          <w:sz w:val="20"/>
          <w:szCs w:val="20"/>
        </w:rPr>
        <w:t xml:space="preserve"> (8ч)</w:t>
      </w:r>
    </w:p>
    <w:p w:rsidR="000F0B62" w:rsidRPr="000F0B62" w:rsidRDefault="000F0B62" w:rsidP="000F0B62">
      <w:pPr>
        <w:pStyle w:val="a4"/>
        <w:rPr>
          <w:rFonts w:ascii="Times New Roman" w:hAnsi="Times New Roman"/>
          <w:sz w:val="20"/>
          <w:szCs w:val="20"/>
        </w:rPr>
      </w:pPr>
      <w:r w:rsidRPr="000F0B62">
        <w:rPr>
          <w:rFonts w:ascii="Times New Roman" w:hAnsi="Times New Roman"/>
          <w:sz w:val="20"/>
          <w:szCs w:val="20"/>
        </w:rPr>
        <w:t>Идейно-художественное своеобразие литературы эпохи Просвещения. Классицизм и его особенности. М.В. Ломоносов. «Ода на день восшествия на всероссийский престол ее Величества государыни императрицы Елисаветы Петровны». «Вечернее размышление о Божьем величестве при случае северного сияния». Г.Р. Державин. Ода «К Фелице», «Властителям и судиям», «Памятник». Н.М. Карамзин. «Бедная Лиза».</w:t>
      </w:r>
    </w:p>
    <w:p w:rsidR="000F0B62" w:rsidRPr="000F0B62" w:rsidRDefault="000F0B62" w:rsidP="000F0B62">
      <w:pPr>
        <w:pStyle w:val="a4"/>
        <w:rPr>
          <w:rFonts w:ascii="Times New Roman" w:hAnsi="Times New Roman"/>
          <w:b/>
          <w:sz w:val="20"/>
          <w:szCs w:val="20"/>
        </w:rPr>
      </w:pPr>
      <w:r w:rsidRPr="000F0B62">
        <w:rPr>
          <w:rFonts w:ascii="Times New Roman" w:hAnsi="Times New Roman"/>
          <w:b/>
          <w:sz w:val="20"/>
          <w:szCs w:val="20"/>
        </w:rPr>
        <w:t>Литература 19 века</w:t>
      </w:r>
      <w:r w:rsidR="000241DA">
        <w:rPr>
          <w:rFonts w:ascii="Times New Roman" w:hAnsi="Times New Roman"/>
          <w:b/>
          <w:sz w:val="20"/>
          <w:szCs w:val="20"/>
        </w:rPr>
        <w:t xml:space="preserve"> (45 ч)</w:t>
      </w:r>
    </w:p>
    <w:p w:rsidR="000F0B62" w:rsidRPr="000F0B62" w:rsidRDefault="000F0B62" w:rsidP="000F0B62">
      <w:pPr>
        <w:pStyle w:val="a4"/>
        <w:rPr>
          <w:rFonts w:ascii="Times New Roman" w:hAnsi="Times New Roman"/>
          <w:sz w:val="20"/>
          <w:szCs w:val="20"/>
        </w:rPr>
      </w:pPr>
      <w:r w:rsidRPr="000F0B62">
        <w:rPr>
          <w:rFonts w:ascii="Times New Roman" w:hAnsi="Times New Roman"/>
          <w:sz w:val="20"/>
          <w:szCs w:val="20"/>
        </w:rPr>
        <w:t>Человек в его связи с национальной историей. Взаимодействие культур. Золотой век русской поэзии. В.А. Жуковский, К.Н. Батюшков, А.С. Пушкин, А.В. Кольцов. Романтизм в русской литературе. Жуковский. «Светлана». А.С.Грибоедов. «Горе от ума». А.С. Пушкин. «К Чаадаеву». «К морю». «Храни меня, мой талисман». «Сожжённое письмо». «Поэт». «Осень». «Я памятник воздвиг себе нерукотворный». «Евгений Онегин». М.Ю. Лермонтов. «Ангел». «Ужасная судьба отца и сына». «Поэт». «Нет, я не Байрон, я другой». «Монолог». «Дума». «Нищий». «Герой нашего времени». Н.В. Гоголь. «Мёртвые души». И.С. Тургенев. «Первая любовь». Ф.И. Тютчев. «Как сладко дремлет сад тёмно-зелёный». «День и ночь». «Ещё томлюсь тоской». «Она сидела на полу». А.А. Фет. «Чудная картина». «Я вдаль иду». «Я был опять в саду твоём». «Деревня». Н.А. Некрасов. «Вчерашний день, часу в шестом». Л.Н. Толстой. «Юность». А.П. Чехов. «Человек в футляре».</w:t>
      </w:r>
    </w:p>
    <w:p w:rsidR="000F0B62" w:rsidRPr="000F0B62" w:rsidRDefault="000F0B62" w:rsidP="000F0B62">
      <w:pPr>
        <w:pStyle w:val="a4"/>
        <w:rPr>
          <w:rFonts w:ascii="Times New Roman" w:hAnsi="Times New Roman"/>
          <w:b/>
          <w:sz w:val="20"/>
          <w:szCs w:val="20"/>
        </w:rPr>
      </w:pPr>
      <w:r w:rsidRPr="000F0B62">
        <w:rPr>
          <w:rFonts w:ascii="Times New Roman" w:hAnsi="Times New Roman"/>
          <w:b/>
          <w:sz w:val="20"/>
          <w:szCs w:val="20"/>
        </w:rPr>
        <w:t>Русская литература 20 века</w:t>
      </w:r>
      <w:r w:rsidR="000241DA">
        <w:rPr>
          <w:rFonts w:ascii="Times New Roman" w:hAnsi="Times New Roman"/>
          <w:b/>
          <w:sz w:val="20"/>
          <w:szCs w:val="20"/>
        </w:rPr>
        <w:t xml:space="preserve"> (29 ч)</w:t>
      </w:r>
    </w:p>
    <w:p w:rsidR="000F0B62" w:rsidRPr="000F0B62" w:rsidRDefault="000F0B62" w:rsidP="000F0B62">
      <w:pPr>
        <w:pStyle w:val="a4"/>
        <w:rPr>
          <w:rFonts w:ascii="Times New Roman" w:hAnsi="Times New Roman"/>
          <w:sz w:val="20"/>
          <w:szCs w:val="20"/>
        </w:rPr>
      </w:pPr>
      <w:r w:rsidRPr="000F0B62">
        <w:rPr>
          <w:rFonts w:ascii="Times New Roman" w:hAnsi="Times New Roman"/>
          <w:sz w:val="20"/>
          <w:szCs w:val="20"/>
        </w:rPr>
        <w:t>Русская литература 20 века: богатство поисков и направлений. Рождение новых жанров и стилей. Тема Родины и её судьбы. И.А. Бунин. «Жизнь Арсеньева». М. Горький. «Мои университеты». А.А. Блок. «Россия». «Девушка пела в церковном хоре». С. Есенин. «Отговорила роща золотая». «Я покинул родимый дом». В.В. Маяковский. «Послушайте!». «Прозаседавшиеся». А.А. Ахматова. «Сероглазый король». «Песня последней встречи». М.А. Булгаков. «Мёртвые души». «Собачье сердце».  М.А. Шолохов. «Судьба человека». А.Т. Твардовский. «Василий Тёркин».</w:t>
      </w:r>
    </w:p>
    <w:p w:rsidR="000F0B62" w:rsidRPr="000F0B62" w:rsidRDefault="000F0B62" w:rsidP="000F0B62">
      <w:pPr>
        <w:pStyle w:val="a4"/>
        <w:rPr>
          <w:rFonts w:ascii="Times New Roman" w:hAnsi="Times New Roman"/>
          <w:b/>
          <w:sz w:val="20"/>
          <w:szCs w:val="20"/>
        </w:rPr>
      </w:pPr>
      <w:r w:rsidRPr="000F0B62">
        <w:rPr>
          <w:rFonts w:ascii="Times New Roman" w:hAnsi="Times New Roman"/>
          <w:b/>
          <w:sz w:val="20"/>
          <w:szCs w:val="20"/>
        </w:rPr>
        <w:t>Писатели русского зарубежья</w:t>
      </w:r>
      <w:r w:rsidR="000241DA">
        <w:rPr>
          <w:rFonts w:ascii="Times New Roman" w:hAnsi="Times New Roman"/>
          <w:b/>
          <w:sz w:val="20"/>
          <w:szCs w:val="20"/>
        </w:rPr>
        <w:t xml:space="preserve"> ( 1ч)</w:t>
      </w:r>
    </w:p>
    <w:p w:rsidR="000F0B62" w:rsidRPr="000F0B62" w:rsidRDefault="000F0B62" w:rsidP="000F0B62">
      <w:pPr>
        <w:pStyle w:val="a4"/>
        <w:rPr>
          <w:rFonts w:ascii="Times New Roman" w:hAnsi="Times New Roman"/>
          <w:sz w:val="20"/>
          <w:szCs w:val="20"/>
        </w:rPr>
      </w:pPr>
      <w:r w:rsidRPr="000F0B62">
        <w:rPr>
          <w:rFonts w:ascii="Times New Roman" w:hAnsi="Times New Roman"/>
          <w:sz w:val="20"/>
          <w:szCs w:val="20"/>
        </w:rPr>
        <w:lastRenderedPageBreak/>
        <w:t>Лирика В.Набокова, Г. Иванова</w:t>
      </w:r>
    </w:p>
    <w:p w:rsidR="000F0B62" w:rsidRPr="000F0B62" w:rsidRDefault="000F0B62" w:rsidP="000F0B62">
      <w:pPr>
        <w:pStyle w:val="a4"/>
        <w:rPr>
          <w:rFonts w:ascii="Times New Roman" w:hAnsi="Times New Roman"/>
          <w:b/>
          <w:sz w:val="20"/>
          <w:szCs w:val="20"/>
        </w:rPr>
      </w:pPr>
      <w:r w:rsidRPr="000F0B62">
        <w:rPr>
          <w:rFonts w:ascii="Times New Roman" w:hAnsi="Times New Roman"/>
          <w:b/>
          <w:sz w:val="20"/>
          <w:szCs w:val="20"/>
        </w:rPr>
        <w:t>Русская литература 60-90-х годов 20 века</w:t>
      </w:r>
      <w:r w:rsidR="000241DA">
        <w:rPr>
          <w:rFonts w:ascii="Times New Roman" w:hAnsi="Times New Roman"/>
          <w:b/>
          <w:sz w:val="20"/>
          <w:szCs w:val="20"/>
        </w:rPr>
        <w:t xml:space="preserve"> (10 ч)</w:t>
      </w:r>
    </w:p>
    <w:p w:rsidR="000F0B62" w:rsidRPr="000F0B62" w:rsidRDefault="000F0B62" w:rsidP="000F0B62">
      <w:pPr>
        <w:pStyle w:val="a4"/>
        <w:rPr>
          <w:rFonts w:ascii="Times New Roman" w:hAnsi="Times New Roman"/>
          <w:sz w:val="20"/>
          <w:szCs w:val="20"/>
        </w:rPr>
      </w:pPr>
      <w:r w:rsidRPr="000F0B62">
        <w:rPr>
          <w:rFonts w:ascii="Times New Roman" w:hAnsi="Times New Roman"/>
          <w:sz w:val="20"/>
          <w:szCs w:val="20"/>
        </w:rPr>
        <w:t>Произведения различных направлений писателей конца 20 столетия. Богатство жанров, отразивших ВОВ в художественной литературе. В.П. Астафьев. «Царь-рыба». В.Г. Распутин. «Деньги для Марии». А.В. Вампилов. «Старший сын». А.И. Солженицын. «Как жаль». В.М. Шукшин. «Ванька Тепляшин».</w:t>
      </w:r>
    </w:p>
    <w:p w:rsidR="000F0B62" w:rsidRPr="000F0B62" w:rsidRDefault="000F0B62" w:rsidP="000F0B62">
      <w:pPr>
        <w:pStyle w:val="a4"/>
        <w:rPr>
          <w:rFonts w:ascii="Times New Roman" w:hAnsi="Times New Roman"/>
          <w:b/>
          <w:sz w:val="20"/>
          <w:szCs w:val="20"/>
        </w:rPr>
      </w:pPr>
      <w:r w:rsidRPr="000F0B62">
        <w:rPr>
          <w:rFonts w:ascii="Times New Roman" w:hAnsi="Times New Roman"/>
          <w:b/>
          <w:sz w:val="20"/>
          <w:szCs w:val="20"/>
        </w:rPr>
        <w:t>Лирика последних десятилетий 20 века</w:t>
      </w:r>
      <w:r w:rsidR="000241DA">
        <w:rPr>
          <w:rFonts w:ascii="Times New Roman" w:hAnsi="Times New Roman"/>
          <w:b/>
          <w:sz w:val="20"/>
          <w:szCs w:val="20"/>
        </w:rPr>
        <w:t xml:space="preserve"> ( 1ч)</w:t>
      </w:r>
    </w:p>
    <w:p w:rsidR="000F0B62" w:rsidRPr="000F0B62" w:rsidRDefault="000F0B62" w:rsidP="000F0B62">
      <w:pPr>
        <w:pStyle w:val="a4"/>
        <w:rPr>
          <w:rFonts w:ascii="Times New Roman" w:hAnsi="Times New Roman"/>
          <w:sz w:val="20"/>
          <w:szCs w:val="20"/>
        </w:rPr>
      </w:pPr>
      <w:r w:rsidRPr="000F0B62">
        <w:rPr>
          <w:rFonts w:ascii="Times New Roman" w:hAnsi="Times New Roman"/>
          <w:sz w:val="20"/>
          <w:szCs w:val="20"/>
        </w:rPr>
        <w:t>Стихотворения В. Высоцкого, Б. Окуджавы, Е. Евтушенко, А. Вознесенского</w:t>
      </w:r>
    </w:p>
    <w:p w:rsidR="000F0B62" w:rsidRPr="000F0B62" w:rsidRDefault="000F0B62" w:rsidP="000F0B62">
      <w:pPr>
        <w:pStyle w:val="a4"/>
        <w:rPr>
          <w:rFonts w:ascii="Times New Roman" w:hAnsi="Times New Roman"/>
          <w:b/>
          <w:sz w:val="20"/>
          <w:szCs w:val="20"/>
        </w:rPr>
      </w:pPr>
      <w:r w:rsidRPr="000F0B62">
        <w:rPr>
          <w:rFonts w:ascii="Times New Roman" w:hAnsi="Times New Roman"/>
          <w:b/>
          <w:sz w:val="20"/>
          <w:szCs w:val="20"/>
        </w:rPr>
        <w:t>Литература народов России</w:t>
      </w:r>
      <w:r w:rsidR="000241DA">
        <w:rPr>
          <w:rFonts w:ascii="Times New Roman" w:hAnsi="Times New Roman"/>
          <w:b/>
          <w:sz w:val="20"/>
          <w:szCs w:val="20"/>
        </w:rPr>
        <w:t xml:space="preserve"> (1 ч)</w:t>
      </w:r>
    </w:p>
    <w:p w:rsidR="000F0B62" w:rsidRPr="000F0B62" w:rsidRDefault="000F0B62" w:rsidP="000F0B62">
      <w:pPr>
        <w:pStyle w:val="a4"/>
        <w:rPr>
          <w:rFonts w:ascii="Times New Roman" w:hAnsi="Times New Roman"/>
          <w:sz w:val="20"/>
          <w:szCs w:val="20"/>
        </w:rPr>
      </w:pPr>
      <w:r w:rsidRPr="000F0B62">
        <w:rPr>
          <w:rFonts w:ascii="Times New Roman" w:hAnsi="Times New Roman"/>
          <w:sz w:val="20"/>
          <w:szCs w:val="20"/>
        </w:rPr>
        <w:t>К. Кулиев, Р. Гамзатов, Г. Тукай, М. Карим</w:t>
      </w:r>
    </w:p>
    <w:p w:rsidR="000F0B62" w:rsidRPr="000F0B62" w:rsidRDefault="000F0B62" w:rsidP="000F0B62">
      <w:pPr>
        <w:pStyle w:val="a4"/>
        <w:rPr>
          <w:rFonts w:ascii="Times New Roman" w:hAnsi="Times New Roman"/>
          <w:b/>
          <w:sz w:val="20"/>
          <w:szCs w:val="20"/>
        </w:rPr>
      </w:pPr>
      <w:r w:rsidRPr="000F0B62">
        <w:rPr>
          <w:rFonts w:ascii="Times New Roman" w:hAnsi="Times New Roman"/>
          <w:b/>
          <w:sz w:val="20"/>
          <w:szCs w:val="20"/>
        </w:rPr>
        <w:t>Зарубежная литература</w:t>
      </w:r>
      <w:r w:rsidR="000241DA">
        <w:rPr>
          <w:rFonts w:ascii="Times New Roman" w:hAnsi="Times New Roman"/>
          <w:b/>
          <w:sz w:val="20"/>
          <w:szCs w:val="20"/>
        </w:rPr>
        <w:t xml:space="preserve"> (1 ч)</w:t>
      </w:r>
    </w:p>
    <w:p w:rsidR="000F0B62" w:rsidRDefault="000F0B62" w:rsidP="000F0B62">
      <w:pPr>
        <w:pStyle w:val="a4"/>
        <w:rPr>
          <w:rFonts w:ascii="Times New Roman" w:hAnsi="Times New Roman"/>
          <w:sz w:val="20"/>
          <w:szCs w:val="20"/>
        </w:rPr>
      </w:pPr>
      <w:r w:rsidRPr="000F0B62">
        <w:rPr>
          <w:rFonts w:ascii="Times New Roman" w:hAnsi="Times New Roman"/>
          <w:sz w:val="20"/>
          <w:szCs w:val="20"/>
        </w:rPr>
        <w:t>И.В. Гете «Фауст» (фрагменты), Данте «Божественная комедия», У. Шекспир «Гамлет»</w:t>
      </w:r>
    </w:p>
    <w:p w:rsidR="000F0B62" w:rsidRDefault="000F0B62" w:rsidP="000F0B62">
      <w:pPr>
        <w:jc w:val="center"/>
        <w:rPr>
          <w:b/>
          <w:sz w:val="20"/>
          <w:szCs w:val="20"/>
        </w:rPr>
      </w:pPr>
    </w:p>
    <w:p w:rsidR="000F0B62" w:rsidRPr="000241DA" w:rsidRDefault="000F0B62" w:rsidP="000F0B62">
      <w:pPr>
        <w:jc w:val="center"/>
        <w:rPr>
          <w:b/>
          <w:sz w:val="20"/>
          <w:szCs w:val="20"/>
        </w:rPr>
      </w:pPr>
      <w:r w:rsidRPr="006C46F4">
        <w:rPr>
          <w:b/>
          <w:sz w:val="20"/>
          <w:szCs w:val="20"/>
        </w:rPr>
        <w:t>3.Тематическое планирование с указанием количества часов, отводимых на освоение каждой темы</w:t>
      </w:r>
    </w:p>
    <w:p w:rsidR="000F0B62" w:rsidRPr="000241DA" w:rsidRDefault="000F0B62" w:rsidP="000F0B62">
      <w:pPr>
        <w:jc w:val="center"/>
        <w:rPr>
          <w:b/>
          <w:sz w:val="20"/>
          <w:szCs w:val="20"/>
        </w:rPr>
      </w:pPr>
    </w:p>
    <w:tbl>
      <w:tblPr>
        <w:tblStyle w:val="a3"/>
        <w:tblW w:w="0" w:type="auto"/>
        <w:tblLook w:val="04A0" w:firstRow="1" w:lastRow="0" w:firstColumn="1" w:lastColumn="0" w:noHBand="0" w:noVBand="1"/>
      </w:tblPr>
      <w:tblGrid>
        <w:gridCol w:w="2943"/>
        <w:gridCol w:w="993"/>
        <w:gridCol w:w="8788"/>
      </w:tblGrid>
      <w:tr w:rsidR="000F0B62" w:rsidRPr="000241DA" w:rsidTr="00B855FE">
        <w:tc>
          <w:tcPr>
            <w:tcW w:w="2943" w:type="dxa"/>
          </w:tcPr>
          <w:p w:rsidR="000F0B62" w:rsidRPr="000241DA" w:rsidRDefault="000F0B62" w:rsidP="00B855FE">
            <w:pPr>
              <w:jc w:val="center"/>
              <w:rPr>
                <w:b/>
                <w:sz w:val="20"/>
                <w:szCs w:val="20"/>
              </w:rPr>
            </w:pPr>
            <w:r w:rsidRPr="000241DA">
              <w:rPr>
                <w:b/>
                <w:sz w:val="20"/>
                <w:szCs w:val="20"/>
              </w:rPr>
              <w:t xml:space="preserve">Тема раздела/ количество часов  </w:t>
            </w:r>
          </w:p>
        </w:tc>
        <w:tc>
          <w:tcPr>
            <w:tcW w:w="993" w:type="dxa"/>
          </w:tcPr>
          <w:p w:rsidR="000F0B62" w:rsidRPr="000241DA" w:rsidRDefault="000F0B62" w:rsidP="00B855FE">
            <w:pPr>
              <w:jc w:val="center"/>
              <w:rPr>
                <w:b/>
                <w:sz w:val="20"/>
                <w:szCs w:val="20"/>
              </w:rPr>
            </w:pPr>
            <w:r w:rsidRPr="000241DA">
              <w:rPr>
                <w:b/>
                <w:sz w:val="20"/>
                <w:szCs w:val="20"/>
              </w:rPr>
              <w:t>№ урока</w:t>
            </w:r>
          </w:p>
        </w:tc>
        <w:tc>
          <w:tcPr>
            <w:tcW w:w="8788" w:type="dxa"/>
          </w:tcPr>
          <w:p w:rsidR="000F0B62" w:rsidRPr="000241DA" w:rsidRDefault="000F0B62" w:rsidP="00B855FE">
            <w:pPr>
              <w:jc w:val="center"/>
              <w:rPr>
                <w:b/>
                <w:sz w:val="20"/>
                <w:szCs w:val="20"/>
              </w:rPr>
            </w:pPr>
            <w:r w:rsidRPr="000241DA">
              <w:rPr>
                <w:b/>
                <w:sz w:val="20"/>
                <w:szCs w:val="20"/>
              </w:rPr>
              <w:t>Тема урока/ количество часов</w:t>
            </w:r>
          </w:p>
        </w:tc>
      </w:tr>
      <w:tr w:rsidR="000F0B62" w:rsidRPr="000241DA" w:rsidTr="00B855FE">
        <w:tc>
          <w:tcPr>
            <w:tcW w:w="2943" w:type="dxa"/>
          </w:tcPr>
          <w:p w:rsidR="000F0B62" w:rsidRPr="000241DA" w:rsidRDefault="000F0B62" w:rsidP="00B855FE">
            <w:pPr>
              <w:jc w:val="center"/>
              <w:rPr>
                <w:b/>
                <w:sz w:val="20"/>
                <w:szCs w:val="20"/>
              </w:rPr>
            </w:pPr>
            <w:r w:rsidRPr="000241DA">
              <w:rPr>
                <w:b/>
                <w:sz w:val="20"/>
                <w:szCs w:val="20"/>
              </w:rPr>
              <w:t>Введение (1 ч)</w:t>
            </w:r>
          </w:p>
        </w:tc>
        <w:tc>
          <w:tcPr>
            <w:tcW w:w="993" w:type="dxa"/>
          </w:tcPr>
          <w:p w:rsidR="000F0B62" w:rsidRPr="000241DA" w:rsidRDefault="000F0B62" w:rsidP="00B855FE">
            <w:pPr>
              <w:jc w:val="center"/>
              <w:rPr>
                <w:b/>
                <w:sz w:val="20"/>
                <w:szCs w:val="20"/>
              </w:rPr>
            </w:pPr>
            <w:r w:rsidRPr="000241DA">
              <w:rPr>
                <w:b/>
                <w:sz w:val="20"/>
                <w:szCs w:val="20"/>
              </w:rPr>
              <w:t>1</w:t>
            </w:r>
          </w:p>
        </w:tc>
        <w:tc>
          <w:tcPr>
            <w:tcW w:w="8788" w:type="dxa"/>
          </w:tcPr>
          <w:p w:rsidR="000F0B62" w:rsidRPr="000241DA" w:rsidRDefault="000F0B62" w:rsidP="007671B7">
            <w:pPr>
              <w:rPr>
                <w:b/>
                <w:sz w:val="20"/>
                <w:szCs w:val="20"/>
              </w:rPr>
            </w:pPr>
            <w:r w:rsidRPr="000241DA">
              <w:rPr>
                <w:sz w:val="20"/>
                <w:szCs w:val="20"/>
              </w:rPr>
              <w:t>Шедевры литературы и наше чтение / 1 час</w:t>
            </w:r>
          </w:p>
        </w:tc>
      </w:tr>
      <w:tr w:rsidR="000F0B62" w:rsidRPr="000241DA" w:rsidTr="00FA1404">
        <w:tc>
          <w:tcPr>
            <w:tcW w:w="2943" w:type="dxa"/>
            <w:vMerge w:val="restart"/>
          </w:tcPr>
          <w:p w:rsidR="000F0B62" w:rsidRPr="000241DA" w:rsidRDefault="000F0B62" w:rsidP="000F0B62">
            <w:pPr>
              <w:jc w:val="center"/>
              <w:rPr>
                <w:b/>
                <w:sz w:val="20"/>
                <w:szCs w:val="20"/>
              </w:rPr>
            </w:pPr>
            <w:r w:rsidRPr="000241DA">
              <w:rPr>
                <w:b/>
                <w:color w:val="000000"/>
                <w:spacing w:val="-1"/>
                <w:sz w:val="20"/>
                <w:szCs w:val="20"/>
              </w:rPr>
              <w:t xml:space="preserve"> Литература Древней Руси.</w:t>
            </w:r>
            <w:r w:rsidRPr="000241DA">
              <w:rPr>
                <w:b/>
                <w:color w:val="000000"/>
                <w:spacing w:val="2"/>
                <w:sz w:val="20"/>
                <w:szCs w:val="20"/>
              </w:rPr>
              <w:t xml:space="preserve"> Самобытный </w:t>
            </w:r>
            <w:r w:rsidRPr="000241DA">
              <w:rPr>
                <w:b/>
                <w:color w:val="000000"/>
                <w:sz w:val="20"/>
                <w:szCs w:val="20"/>
              </w:rPr>
              <w:t>характер древнерусской литературы. Богатство и разно</w:t>
            </w:r>
            <w:r w:rsidRPr="000241DA">
              <w:rPr>
                <w:b/>
                <w:color w:val="000000"/>
                <w:sz w:val="20"/>
                <w:szCs w:val="20"/>
              </w:rPr>
              <w:softHyphen/>
            </w:r>
            <w:r w:rsidRPr="000241DA">
              <w:rPr>
                <w:b/>
                <w:color w:val="000000"/>
                <w:spacing w:val="3"/>
                <w:sz w:val="20"/>
                <w:szCs w:val="20"/>
              </w:rPr>
              <w:t>образие жанров. (4 ч)</w:t>
            </w:r>
          </w:p>
        </w:tc>
        <w:tc>
          <w:tcPr>
            <w:tcW w:w="993" w:type="dxa"/>
          </w:tcPr>
          <w:p w:rsidR="000F0B62" w:rsidRPr="000241DA" w:rsidRDefault="000F0B62" w:rsidP="000F0B62">
            <w:pPr>
              <w:jc w:val="center"/>
              <w:rPr>
                <w:b/>
                <w:sz w:val="20"/>
                <w:szCs w:val="20"/>
              </w:rPr>
            </w:pPr>
            <w:r w:rsidRPr="000241DA">
              <w:rPr>
                <w:b/>
                <w:sz w:val="20"/>
                <w:szCs w:val="20"/>
              </w:rPr>
              <w:t>2</w:t>
            </w:r>
          </w:p>
        </w:tc>
        <w:tc>
          <w:tcPr>
            <w:tcW w:w="8788" w:type="dxa"/>
          </w:tcPr>
          <w:p w:rsidR="000F0B62" w:rsidRPr="000241DA" w:rsidRDefault="000F0B62" w:rsidP="000F0B62">
            <w:pPr>
              <w:pStyle w:val="a4"/>
              <w:jc w:val="both"/>
              <w:rPr>
                <w:rFonts w:ascii="Times New Roman" w:hAnsi="Times New Roman"/>
                <w:sz w:val="20"/>
                <w:szCs w:val="20"/>
              </w:rPr>
            </w:pPr>
            <w:r w:rsidRPr="000241DA">
              <w:rPr>
                <w:rFonts w:ascii="Times New Roman" w:hAnsi="Times New Roman"/>
                <w:sz w:val="20"/>
                <w:szCs w:val="20"/>
              </w:rPr>
              <w:t>Литература Древней Руси. Богатство и разнообразие жанров. "Слово о полку Игореве" величайший памятник древнерусской литературы. История открытия / 1 час</w:t>
            </w:r>
          </w:p>
        </w:tc>
      </w:tr>
      <w:tr w:rsidR="000F0B62" w:rsidRPr="000241DA" w:rsidTr="00FA1404">
        <w:tc>
          <w:tcPr>
            <w:tcW w:w="2943" w:type="dxa"/>
            <w:vMerge/>
          </w:tcPr>
          <w:p w:rsidR="000F0B62" w:rsidRPr="000241DA" w:rsidRDefault="000F0B62" w:rsidP="000F0B62">
            <w:pPr>
              <w:jc w:val="center"/>
              <w:rPr>
                <w:b/>
                <w:color w:val="000000"/>
                <w:spacing w:val="-1"/>
                <w:sz w:val="20"/>
                <w:szCs w:val="20"/>
              </w:rPr>
            </w:pPr>
          </w:p>
        </w:tc>
        <w:tc>
          <w:tcPr>
            <w:tcW w:w="993" w:type="dxa"/>
          </w:tcPr>
          <w:p w:rsidR="000F0B62" w:rsidRPr="000241DA" w:rsidRDefault="000F0B62" w:rsidP="000F0B62">
            <w:pPr>
              <w:jc w:val="center"/>
              <w:rPr>
                <w:b/>
                <w:sz w:val="20"/>
                <w:szCs w:val="20"/>
              </w:rPr>
            </w:pPr>
            <w:r w:rsidRPr="000241DA">
              <w:rPr>
                <w:b/>
                <w:sz w:val="20"/>
                <w:szCs w:val="20"/>
              </w:rPr>
              <w:t>3</w:t>
            </w:r>
          </w:p>
        </w:tc>
        <w:tc>
          <w:tcPr>
            <w:tcW w:w="8788" w:type="dxa"/>
          </w:tcPr>
          <w:p w:rsidR="000F0B62" w:rsidRPr="000241DA" w:rsidRDefault="000F0B62" w:rsidP="000F0B62">
            <w:pPr>
              <w:pStyle w:val="a4"/>
              <w:jc w:val="both"/>
              <w:rPr>
                <w:rFonts w:ascii="Times New Roman" w:hAnsi="Times New Roman"/>
                <w:sz w:val="20"/>
                <w:szCs w:val="20"/>
              </w:rPr>
            </w:pPr>
            <w:r w:rsidRPr="000241DA">
              <w:rPr>
                <w:rFonts w:ascii="Times New Roman" w:hAnsi="Times New Roman"/>
                <w:sz w:val="20"/>
                <w:szCs w:val="20"/>
              </w:rPr>
              <w:t>Сюжет и специфика образов "Слова о полку Игореве" / 1 час</w:t>
            </w:r>
          </w:p>
        </w:tc>
      </w:tr>
      <w:tr w:rsidR="000F0B62" w:rsidRPr="000241DA" w:rsidTr="00B855FE">
        <w:tc>
          <w:tcPr>
            <w:tcW w:w="2943" w:type="dxa"/>
            <w:vMerge/>
          </w:tcPr>
          <w:p w:rsidR="000F0B62" w:rsidRPr="000241DA" w:rsidRDefault="000F0B62" w:rsidP="000F0B62">
            <w:pPr>
              <w:jc w:val="center"/>
              <w:rPr>
                <w:b/>
                <w:color w:val="000000"/>
                <w:spacing w:val="-1"/>
                <w:sz w:val="20"/>
                <w:szCs w:val="20"/>
              </w:rPr>
            </w:pPr>
          </w:p>
        </w:tc>
        <w:tc>
          <w:tcPr>
            <w:tcW w:w="993" w:type="dxa"/>
          </w:tcPr>
          <w:p w:rsidR="000F0B62" w:rsidRPr="000241DA" w:rsidRDefault="000F0B62" w:rsidP="000F0B62">
            <w:pPr>
              <w:jc w:val="center"/>
              <w:rPr>
                <w:b/>
                <w:sz w:val="20"/>
                <w:szCs w:val="20"/>
              </w:rPr>
            </w:pPr>
            <w:r w:rsidRPr="000241DA">
              <w:rPr>
                <w:b/>
                <w:sz w:val="20"/>
                <w:szCs w:val="20"/>
              </w:rPr>
              <w:t>4</w:t>
            </w:r>
          </w:p>
        </w:tc>
        <w:tc>
          <w:tcPr>
            <w:tcW w:w="8788" w:type="dxa"/>
          </w:tcPr>
          <w:p w:rsidR="000F0B62" w:rsidRPr="000241DA" w:rsidRDefault="000F0B62" w:rsidP="000F0B62">
            <w:pPr>
              <w:pStyle w:val="a4"/>
              <w:jc w:val="both"/>
              <w:rPr>
                <w:rFonts w:ascii="Times New Roman" w:hAnsi="Times New Roman"/>
                <w:sz w:val="20"/>
                <w:szCs w:val="20"/>
              </w:rPr>
            </w:pPr>
            <w:r w:rsidRPr="000241DA">
              <w:rPr>
                <w:rFonts w:ascii="Times New Roman" w:hAnsi="Times New Roman"/>
                <w:sz w:val="20"/>
                <w:szCs w:val="20"/>
              </w:rPr>
              <w:t>Народ в «Слове…» / 1 час</w:t>
            </w:r>
          </w:p>
        </w:tc>
      </w:tr>
      <w:tr w:rsidR="000F0B62" w:rsidRPr="000241DA" w:rsidTr="000F0B62">
        <w:tc>
          <w:tcPr>
            <w:tcW w:w="2943" w:type="dxa"/>
            <w:vMerge/>
          </w:tcPr>
          <w:p w:rsidR="000F0B62" w:rsidRPr="000241DA" w:rsidRDefault="000F0B62" w:rsidP="000F0B62">
            <w:pPr>
              <w:jc w:val="center"/>
              <w:rPr>
                <w:b/>
                <w:color w:val="000000"/>
                <w:spacing w:val="-1"/>
                <w:sz w:val="20"/>
                <w:szCs w:val="20"/>
              </w:rPr>
            </w:pPr>
          </w:p>
        </w:tc>
        <w:tc>
          <w:tcPr>
            <w:tcW w:w="993" w:type="dxa"/>
          </w:tcPr>
          <w:p w:rsidR="000F0B62" w:rsidRPr="000241DA" w:rsidRDefault="000F0B62" w:rsidP="000F0B62">
            <w:pPr>
              <w:jc w:val="center"/>
              <w:rPr>
                <w:b/>
                <w:sz w:val="20"/>
                <w:szCs w:val="20"/>
              </w:rPr>
            </w:pPr>
            <w:r w:rsidRPr="000241DA">
              <w:rPr>
                <w:b/>
                <w:sz w:val="20"/>
                <w:szCs w:val="20"/>
              </w:rPr>
              <w:t>5</w:t>
            </w:r>
          </w:p>
        </w:tc>
        <w:tc>
          <w:tcPr>
            <w:tcW w:w="8788" w:type="dxa"/>
          </w:tcPr>
          <w:p w:rsidR="000F0B62" w:rsidRPr="000241DA" w:rsidRDefault="000F0B62" w:rsidP="000F0B62">
            <w:pPr>
              <w:pStyle w:val="a4"/>
              <w:jc w:val="both"/>
              <w:rPr>
                <w:rFonts w:ascii="Times New Roman" w:hAnsi="Times New Roman"/>
                <w:sz w:val="20"/>
                <w:szCs w:val="20"/>
              </w:rPr>
            </w:pPr>
            <w:r w:rsidRPr="000241DA">
              <w:rPr>
                <w:rFonts w:ascii="Times New Roman" w:hAnsi="Times New Roman"/>
                <w:sz w:val="20"/>
                <w:szCs w:val="20"/>
              </w:rPr>
              <w:t>Р.р. Подготовка к сочинению «Русская земля и родная природа в "Слове о полку Игореве" / 1 час</w:t>
            </w:r>
          </w:p>
        </w:tc>
      </w:tr>
      <w:tr w:rsidR="000F0B62" w:rsidRPr="000241DA" w:rsidTr="000F0B62">
        <w:trPr>
          <w:trHeight w:val="390"/>
        </w:trPr>
        <w:tc>
          <w:tcPr>
            <w:tcW w:w="2943" w:type="dxa"/>
            <w:vMerge w:val="restart"/>
          </w:tcPr>
          <w:p w:rsidR="000F0B62" w:rsidRPr="000241DA" w:rsidRDefault="000F0B62" w:rsidP="000F0B62">
            <w:pPr>
              <w:jc w:val="center"/>
              <w:rPr>
                <w:b/>
                <w:sz w:val="20"/>
                <w:szCs w:val="20"/>
              </w:rPr>
            </w:pPr>
            <w:r w:rsidRPr="000241DA">
              <w:rPr>
                <w:b/>
                <w:sz w:val="20"/>
                <w:szCs w:val="20"/>
              </w:rPr>
              <w:t xml:space="preserve">Особенности русской литературы  </w:t>
            </w:r>
            <w:r w:rsidRPr="000241DA">
              <w:rPr>
                <w:b/>
                <w:sz w:val="20"/>
                <w:szCs w:val="20"/>
                <w:lang w:val="en-US"/>
              </w:rPr>
              <w:t>XVIII</w:t>
            </w:r>
            <w:r w:rsidRPr="000241DA">
              <w:rPr>
                <w:b/>
                <w:sz w:val="20"/>
                <w:szCs w:val="20"/>
              </w:rPr>
              <w:t xml:space="preserve"> века. Литература эпохи Просвещения. Классицизм. Идея прославления величия и могущества Российского государства. Зарождение в литературе антикрепостнической направленности. Сентиментализм как литературное направление.</w:t>
            </w:r>
          </w:p>
          <w:p w:rsidR="000F0B62" w:rsidRPr="000241DA" w:rsidRDefault="000F0B62" w:rsidP="000F0B62">
            <w:pPr>
              <w:jc w:val="center"/>
              <w:rPr>
                <w:b/>
                <w:color w:val="000000"/>
                <w:spacing w:val="-1"/>
                <w:sz w:val="20"/>
                <w:szCs w:val="20"/>
              </w:rPr>
            </w:pPr>
            <w:r w:rsidRPr="000241DA">
              <w:rPr>
                <w:b/>
                <w:sz w:val="20"/>
                <w:szCs w:val="20"/>
              </w:rPr>
              <w:t>(8 ч)</w:t>
            </w:r>
          </w:p>
        </w:tc>
        <w:tc>
          <w:tcPr>
            <w:tcW w:w="993" w:type="dxa"/>
            <w:tcBorders>
              <w:bottom w:val="single" w:sz="4" w:space="0" w:color="auto"/>
            </w:tcBorders>
          </w:tcPr>
          <w:p w:rsidR="000F0B62" w:rsidRPr="000241DA" w:rsidRDefault="000F0B62" w:rsidP="000F0B62">
            <w:pPr>
              <w:jc w:val="center"/>
              <w:rPr>
                <w:b/>
                <w:sz w:val="20"/>
                <w:szCs w:val="20"/>
              </w:rPr>
            </w:pPr>
            <w:r w:rsidRPr="000241DA">
              <w:rPr>
                <w:b/>
                <w:sz w:val="20"/>
                <w:szCs w:val="20"/>
              </w:rPr>
              <w:t>6</w:t>
            </w:r>
          </w:p>
        </w:tc>
        <w:tc>
          <w:tcPr>
            <w:tcW w:w="8788" w:type="dxa"/>
            <w:tcBorders>
              <w:bottom w:val="single" w:sz="4" w:space="0" w:color="auto"/>
            </w:tcBorders>
          </w:tcPr>
          <w:p w:rsidR="000F0B62" w:rsidRPr="000241DA" w:rsidRDefault="000F0B62" w:rsidP="000F0B62">
            <w:pPr>
              <w:pStyle w:val="a4"/>
              <w:jc w:val="both"/>
              <w:rPr>
                <w:rFonts w:ascii="Times New Roman" w:hAnsi="Times New Roman"/>
                <w:b/>
                <w:sz w:val="20"/>
                <w:szCs w:val="20"/>
              </w:rPr>
            </w:pPr>
            <w:r w:rsidRPr="000241DA">
              <w:rPr>
                <w:rFonts w:ascii="Times New Roman" w:hAnsi="Times New Roman"/>
                <w:sz w:val="20"/>
                <w:szCs w:val="20"/>
              </w:rPr>
              <w:t>О</w:t>
            </w:r>
            <w:r w:rsidR="007671B7">
              <w:rPr>
                <w:rFonts w:ascii="Times New Roman" w:hAnsi="Times New Roman"/>
                <w:sz w:val="20"/>
                <w:szCs w:val="20"/>
              </w:rPr>
              <w:t xml:space="preserve"> </w:t>
            </w:r>
            <w:r w:rsidRPr="000241DA">
              <w:rPr>
                <w:rFonts w:ascii="Times New Roman" w:hAnsi="Times New Roman"/>
                <w:sz w:val="20"/>
                <w:szCs w:val="20"/>
              </w:rPr>
              <w:t>русской литературе 18 века.  О русском классицизме. / 1час</w:t>
            </w:r>
          </w:p>
        </w:tc>
      </w:tr>
      <w:tr w:rsidR="000F0B62" w:rsidRPr="000241DA" w:rsidTr="000F0B62">
        <w:trPr>
          <w:trHeight w:val="450"/>
        </w:trPr>
        <w:tc>
          <w:tcPr>
            <w:tcW w:w="2943" w:type="dxa"/>
            <w:vMerge/>
          </w:tcPr>
          <w:p w:rsidR="000F0B62" w:rsidRPr="000241DA" w:rsidRDefault="000F0B62" w:rsidP="000F0B62">
            <w:pPr>
              <w:jc w:val="center"/>
              <w:rPr>
                <w:i/>
                <w:sz w:val="20"/>
                <w:szCs w:val="20"/>
              </w:rPr>
            </w:pPr>
          </w:p>
        </w:tc>
        <w:tc>
          <w:tcPr>
            <w:tcW w:w="993" w:type="dxa"/>
            <w:tcBorders>
              <w:top w:val="single" w:sz="4" w:space="0" w:color="auto"/>
              <w:bottom w:val="single" w:sz="4" w:space="0" w:color="auto"/>
            </w:tcBorders>
          </w:tcPr>
          <w:p w:rsidR="000F0B62" w:rsidRPr="000241DA" w:rsidRDefault="000F0B62" w:rsidP="000F0B62">
            <w:pPr>
              <w:jc w:val="center"/>
              <w:rPr>
                <w:b/>
                <w:sz w:val="20"/>
                <w:szCs w:val="20"/>
              </w:rPr>
            </w:pPr>
            <w:r w:rsidRPr="000241DA">
              <w:rPr>
                <w:b/>
                <w:sz w:val="20"/>
                <w:szCs w:val="20"/>
              </w:rPr>
              <w:t>7</w:t>
            </w:r>
          </w:p>
        </w:tc>
        <w:tc>
          <w:tcPr>
            <w:tcW w:w="8788" w:type="dxa"/>
            <w:tcBorders>
              <w:top w:val="single" w:sz="4" w:space="0" w:color="auto"/>
              <w:bottom w:val="single" w:sz="4" w:space="0" w:color="auto"/>
            </w:tcBorders>
          </w:tcPr>
          <w:p w:rsidR="000F0B62" w:rsidRPr="000241DA" w:rsidRDefault="000F0B62" w:rsidP="000F0B62">
            <w:pPr>
              <w:pStyle w:val="a4"/>
              <w:jc w:val="both"/>
              <w:rPr>
                <w:rFonts w:ascii="Times New Roman" w:hAnsi="Times New Roman"/>
                <w:sz w:val="20"/>
                <w:szCs w:val="20"/>
              </w:rPr>
            </w:pPr>
            <w:r w:rsidRPr="000241DA">
              <w:rPr>
                <w:rFonts w:ascii="Times New Roman" w:hAnsi="Times New Roman"/>
                <w:sz w:val="20"/>
                <w:szCs w:val="20"/>
              </w:rPr>
              <w:t>Прославление Родины, науки и просвещения в «Оде на день восшествия…» М.В.Ломоносова. / 1 час</w:t>
            </w:r>
          </w:p>
        </w:tc>
      </w:tr>
      <w:tr w:rsidR="000F0B62" w:rsidRPr="000241DA" w:rsidTr="000F0B62">
        <w:trPr>
          <w:trHeight w:val="360"/>
        </w:trPr>
        <w:tc>
          <w:tcPr>
            <w:tcW w:w="2943" w:type="dxa"/>
            <w:vMerge/>
          </w:tcPr>
          <w:p w:rsidR="000F0B62" w:rsidRPr="000241DA" w:rsidRDefault="000F0B62" w:rsidP="000F0B62">
            <w:pPr>
              <w:jc w:val="center"/>
              <w:rPr>
                <w:i/>
                <w:sz w:val="20"/>
                <w:szCs w:val="20"/>
              </w:rPr>
            </w:pPr>
          </w:p>
        </w:tc>
        <w:tc>
          <w:tcPr>
            <w:tcW w:w="993" w:type="dxa"/>
            <w:tcBorders>
              <w:top w:val="single" w:sz="4" w:space="0" w:color="auto"/>
              <w:bottom w:val="single" w:sz="4" w:space="0" w:color="auto"/>
            </w:tcBorders>
          </w:tcPr>
          <w:p w:rsidR="000F0B62" w:rsidRPr="000241DA" w:rsidRDefault="000F0B62" w:rsidP="000F0B62">
            <w:pPr>
              <w:jc w:val="center"/>
              <w:rPr>
                <w:b/>
                <w:sz w:val="20"/>
                <w:szCs w:val="20"/>
              </w:rPr>
            </w:pPr>
            <w:r w:rsidRPr="000241DA">
              <w:rPr>
                <w:b/>
                <w:sz w:val="20"/>
                <w:szCs w:val="20"/>
              </w:rPr>
              <w:t>8</w:t>
            </w:r>
          </w:p>
        </w:tc>
        <w:tc>
          <w:tcPr>
            <w:tcW w:w="8788" w:type="dxa"/>
            <w:tcBorders>
              <w:top w:val="single" w:sz="4" w:space="0" w:color="auto"/>
              <w:bottom w:val="single" w:sz="4" w:space="0" w:color="auto"/>
            </w:tcBorders>
          </w:tcPr>
          <w:p w:rsidR="000F0B62" w:rsidRPr="000241DA" w:rsidRDefault="000F0B62" w:rsidP="000F0B62">
            <w:pPr>
              <w:pStyle w:val="a4"/>
              <w:jc w:val="both"/>
              <w:rPr>
                <w:rFonts w:ascii="Times New Roman" w:hAnsi="Times New Roman"/>
                <w:sz w:val="20"/>
                <w:szCs w:val="20"/>
              </w:rPr>
            </w:pPr>
            <w:r w:rsidRPr="000241DA">
              <w:rPr>
                <w:rFonts w:ascii="Times New Roman" w:hAnsi="Times New Roman"/>
                <w:sz w:val="20"/>
                <w:szCs w:val="20"/>
              </w:rPr>
              <w:t>Сочетание начал классицизма и новаторских черт в лирике Г.Р.Державина. / 1 час</w:t>
            </w:r>
          </w:p>
        </w:tc>
      </w:tr>
      <w:tr w:rsidR="000F0B62" w:rsidRPr="000241DA" w:rsidTr="000F0B62">
        <w:trPr>
          <w:trHeight w:val="390"/>
        </w:trPr>
        <w:tc>
          <w:tcPr>
            <w:tcW w:w="2943" w:type="dxa"/>
            <w:vMerge/>
          </w:tcPr>
          <w:p w:rsidR="000F0B62" w:rsidRPr="000241DA" w:rsidRDefault="000F0B62" w:rsidP="000F0B62">
            <w:pPr>
              <w:jc w:val="center"/>
              <w:rPr>
                <w:i/>
                <w:sz w:val="20"/>
                <w:szCs w:val="20"/>
              </w:rPr>
            </w:pPr>
          </w:p>
        </w:tc>
        <w:tc>
          <w:tcPr>
            <w:tcW w:w="993" w:type="dxa"/>
            <w:tcBorders>
              <w:top w:val="single" w:sz="4" w:space="0" w:color="auto"/>
              <w:bottom w:val="single" w:sz="4" w:space="0" w:color="auto"/>
            </w:tcBorders>
          </w:tcPr>
          <w:p w:rsidR="000F0B62" w:rsidRPr="000241DA" w:rsidRDefault="000F0B62" w:rsidP="000F0B62">
            <w:pPr>
              <w:jc w:val="center"/>
              <w:rPr>
                <w:b/>
                <w:sz w:val="20"/>
                <w:szCs w:val="20"/>
              </w:rPr>
            </w:pPr>
            <w:r w:rsidRPr="000241DA">
              <w:rPr>
                <w:b/>
                <w:sz w:val="20"/>
                <w:szCs w:val="20"/>
              </w:rPr>
              <w:t>9</w:t>
            </w:r>
          </w:p>
        </w:tc>
        <w:tc>
          <w:tcPr>
            <w:tcW w:w="8788" w:type="dxa"/>
            <w:tcBorders>
              <w:top w:val="single" w:sz="4" w:space="0" w:color="auto"/>
              <w:bottom w:val="single" w:sz="4" w:space="0" w:color="auto"/>
            </w:tcBorders>
          </w:tcPr>
          <w:p w:rsidR="000F0B62" w:rsidRPr="000241DA" w:rsidRDefault="000F0B62" w:rsidP="000F0B62">
            <w:pPr>
              <w:pStyle w:val="a4"/>
              <w:jc w:val="both"/>
              <w:rPr>
                <w:rFonts w:ascii="Times New Roman" w:hAnsi="Times New Roman"/>
                <w:sz w:val="20"/>
                <w:szCs w:val="20"/>
              </w:rPr>
            </w:pPr>
            <w:r w:rsidRPr="000241DA">
              <w:rPr>
                <w:rFonts w:ascii="Times New Roman" w:hAnsi="Times New Roman"/>
                <w:sz w:val="20"/>
                <w:szCs w:val="20"/>
              </w:rPr>
              <w:t>Прославление героизма в лирике Г.Р.Державина / 1 час</w:t>
            </w:r>
          </w:p>
        </w:tc>
      </w:tr>
      <w:tr w:rsidR="000F0B62" w:rsidRPr="000241DA" w:rsidTr="000F0B62">
        <w:trPr>
          <w:trHeight w:val="465"/>
        </w:trPr>
        <w:tc>
          <w:tcPr>
            <w:tcW w:w="2943" w:type="dxa"/>
            <w:vMerge/>
          </w:tcPr>
          <w:p w:rsidR="000F0B62" w:rsidRPr="000241DA" w:rsidRDefault="000F0B62" w:rsidP="000F0B62">
            <w:pPr>
              <w:jc w:val="center"/>
              <w:rPr>
                <w:i/>
                <w:sz w:val="20"/>
                <w:szCs w:val="20"/>
              </w:rPr>
            </w:pPr>
          </w:p>
        </w:tc>
        <w:tc>
          <w:tcPr>
            <w:tcW w:w="993" w:type="dxa"/>
            <w:tcBorders>
              <w:top w:val="single" w:sz="4" w:space="0" w:color="auto"/>
              <w:bottom w:val="single" w:sz="4" w:space="0" w:color="auto"/>
            </w:tcBorders>
          </w:tcPr>
          <w:p w:rsidR="000F0B62" w:rsidRPr="000241DA" w:rsidRDefault="000F0B62" w:rsidP="000F0B62">
            <w:pPr>
              <w:jc w:val="center"/>
              <w:rPr>
                <w:b/>
                <w:sz w:val="20"/>
                <w:szCs w:val="20"/>
              </w:rPr>
            </w:pPr>
            <w:r w:rsidRPr="000241DA">
              <w:rPr>
                <w:b/>
                <w:sz w:val="20"/>
                <w:szCs w:val="20"/>
              </w:rPr>
              <w:t>10</w:t>
            </w:r>
          </w:p>
        </w:tc>
        <w:tc>
          <w:tcPr>
            <w:tcW w:w="8788" w:type="dxa"/>
            <w:tcBorders>
              <w:top w:val="single" w:sz="4" w:space="0" w:color="auto"/>
              <w:bottom w:val="single" w:sz="4" w:space="0" w:color="auto"/>
            </w:tcBorders>
          </w:tcPr>
          <w:p w:rsidR="000F0B62" w:rsidRPr="000241DA" w:rsidRDefault="000F0B62" w:rsidP="000F0B62">
            <w:pPr>
              <w:pStyle w:val="a4"/>
              <w:rPr>
                <w:rFonts w:ascii="Times New Roman" w:hAnsi="Times New Roman"/>
                <w:sz w:val="20"/>
                <w:szCs w:val="20"/>
              </w:rPr>
            </w:pPr>
            <w:r w:rsidRPr="000241DA">
              <w:rPr>
                <w:rFonts w:ascii="Times New Roman" w:hAnsi="Times New Roman"/>
                <w:sz w:val="20"/>
                <w:szCs w:val="20"/>
              </w:rPr>
              <w:t xml:space="preserve">Понятие </w:t>
            </w:r>
            <w:r w:rsidRPr="000241DA">
              <w:rPr>
                <w:rFonts w:ascii="Times New Roman" w:hAnsi="Times New Roman"/>
                <w:bCs/>
                <w:sz w:val="20"/>
                <w:szCs w:val="20"/>
              </w:rPr>
              <w:t>о</w:t>
            </w:r>
            <w:r w:rsidR="007671B7">
              <w:rPr>
                <w:rFonts w:ascii="Times New Roman" w:hAnsi="Times New Roman"/>
                <w:bCs/>
                <w:sz w:val="20"/>
                <w:szCs w:val="20"/>
              </w:rPr>
              <w:t xml:space="preserve"> </w:t>
            </w:r>
            <w:r w:rsidRPr="000241DA">
              <w:rPr>
                <w:rFonts w:ascii="Times New Roman" w:hAnsi="Times New Roman"/>
                <w:sz w:val="20"/>
                <w:szCs w:val="20"/>
              </w:rPr>
              <w:t>сентиментализме.</w:t>
            </w:r>
            <w:r w:rsidRPr="000241DA">
              <w:rPr>
                <w:rFonts w:ascii="Times New Roman" w:hAnsi="Times New Roman"/>
                <w:bCs/>
                <w:spacing w:val="-2"/>
                <w:sz w:val="20"/>
                <w:szCs w:val="20"/>
              </w:rPr>
              <w:t>/ 1 час</w:t>
            </w:r>
          </w:p>
        </w:tc>
      </w:tr>
      <w:tr w:rsidR="000F0B62" w:rsidRPr="000241DA" w:rsidTr="000F0B62">
        <w:trPr>
          <w:trHeight w:val="360"/>
        </w:trPr>
        <w:tc>
          <w:tcPr>
            <w:tcW w:w="2943" w:type="dxa"/>
            <w:vMerge/>
          </w:tcPr>
          <w:p w:rsidR="000F0B62" w:rsidRPr="000241DA" w:rsidRDefault="000F0B62" w:rsidP="000F0B62">
            <w:pPr>
              <w:jc w:val="center"/>
              <w:rPr>
                <w:i/>
                <w:sz w:val="20"/>
                <w:szCs w:val="20"/>
              </w:rPr>
            </w:pPr>
          </w:p>
        </w:tc>
        <w:tc>
          <w:tcPr>
            <w:tcW w:w="993" w:type="dxa"/>
            <w:tcBorders>
              <w:top w:val="single" w:sz="4" w:space="0" w:color="auto"/>
              <w:bottom w:val="single" w:sz="4" w:space="0" w:color="auto"/>
            </w:tcBorders>
          </w:tcPr>
          <w:p w:rsidR="000F0B62" w:rsidRPr="000241DA" w:rsidRDefault="000F0B62" w:rsidP="000F0B62">
            <w:pPr>
              <w:jc w:val="center"/>
              <w:rPr>
                <w:b/>
                <w:sz w:val="20"/>
                <w:szCs w:val="20"/>
              </w:rPr>
            </w:pPr>
            <w:r w:rsidRPr="000241DA">
              <w:rPr>
                <w:b/>
                <w:sz w:val="20"/>
                <w:szCs w:val="20"/>
              </w:rPr>
              <w:t>11</w:t>
            </w:r>
          </w:p>
        </w:tc>
        <w:tc>
          <w:tcPr>
            <w:tcW w:w="8788" w:type="dxa"/>
            <w:tcBorders>
              <w:top w:val="single" w:sz="4" w:space="0" w:color="auto"/>
              <w:bottom w:val="single" w:sz="4" w:space="0" w:color="auto"/>
            </w:tcBorders>
          </w:tcPr>
          <w:p w:rsidR="000F0B62" w:rsidRPr="000241DA" w:rsidRDefault="000F0B62" w:rsidP="000F0B62">
            <w:pPr>
              <w:pStyle w:val="a4"/>
              <w:jc w:val="both"/>
              <w:rPr>
                <w:rFonts w:ascii="Times New Roman" w:hAnsi="Times New Roman"/>
                <w:sz w:val="20"/>
                <w:szCs w:val="20"/>
              </w:rPr>
            </w:pPr>
            <w:r w:rsidRPr="000241DA">
              <w:rPr>
                <w:rFonts w:ascii="Times New Roman" w:hAnsi="Times New Roman"/>
                <w:bCs/>
                <w:spacing w:val="-2"/>
                <w:sz w:val="20"/>
                <w:szCs w:val="20"/>
              </w:rPr>
              <w:t>Н. М. Карамзин.</w:t>
            </w:r>
            <w:r w:rsidRPr="000241DA">
              <w:rPr>
                <w:rFonts w:ascii="Times New Roman" w:hAnsi="Times New Roman"/>
                <w:spacing w:val="1"/>
                <w:sz w:val="20"/>
                <w:szCs w:val="20"/>
              </w:rPr>
              <w:t xml:space="preserve"> Повесть </w:t>
            </w:r>
            <w:r w:rsidRPr="000241DA">
              <w:rPr>
                <w:rFonts w:ascii="Times New Roman" w:hAnsi="Times New Roman"/>
                <w:bCs/>
                <w:iCs/>
                <w:spacing w:val="1"/>
                <w:sz w:val="20"/>
                <w:szCs w:val="20"/>
              </w:rPr>
              <w:t>«Бедная Лиза»</w:t>
            </w:r>
            <w:r w:rsidR="007671B7">
              <w:rPr>
                <w:rFonts w:ascii="Times New Roman" w:hAnsi="Times New Roman"/>
                <w:bCs/>
                <w:iCs/>
                <w:spacing w:val="1"/>
                <w:sz w:val="20"/>
                <w:szCs w:val="20"/>
              </w:rPr>
              <w:t xml:space="preserve"> </w:t>
            </w:r>
            <w:r w:rsidRPr="000241DA">
              <w:rPr>
                <w:rFonts w:ascii="Times New Roman" w:hAnsi="Times New Roman"/>
                <w:spacing w:val="-1"/>
                <w:sz w:val="20"/>
                <w:szCs w:val="20"/>
              </w:rPr>
              <w:t>как произведение сенти</w:t>
            </w:r>
            <w:r w:rsidRPr="000241DA">
              <w:rPr>
                <w:rFonts w:ascii="Times New Roman" w:hAnsi="Times New Roman"/>
                <w:spacing w:val="-1"/>
                <w:sz w:val="20"/>
                <w:szCs w:val="20"/>
              </w:rPr>
              <w:softHyphen/>
            </w:r>
            <w:r w:rsidRPr="000241DA">
              <w:rPr>
                <w:rFonts w:ascii="Times New Roman" w:hAnsi="Times New Roman"/>
                <w:sz w:val="20"/>
                <w:szCs w:val="20"/>
              </w:rPr>
              <w:t>ментализма. / 1 час</w:t>
            </w:r>
          </w:p>
        </w:tc>
      </w:tr>
      <w:tr w:rsidR="000F0B62" w:rsidRPr="000241DA" w:rsidTr="000F0B62">
        <w:trPr>
          <w:trHeight w:val="375"/>
        </w:trPr>
        <w:tc>
          <w:tcPr>
            <w:tcW w:w="2943" w:type="dxa"/>
            <w:vMerge/>
          </w:tcPr>
          <w:p w:rsidR="000F0B62" w:rsidRPr="000241DA" w:rsidRDefault="000F0B62" w:rsidP="000F0B62">
            <w:pPr>
              <w:jc w:val="center"/>
              <w:rPr>
                <w:i/>
                <w:sz w:val="20"/>
                <w:szCs w:val="20"/>
              </w:rPr>
            </w:pPr>
          </w:p>
        </w:tc>
        <w:tc>
          <w:tcPr>
            <w:tcW w:w="993" w:type="dxa"/>
            <w:tcBorders>
              <w:top w:val="single" w:sz="4" w:space="0" w:color="auto"/>
              <w:bottom w:val="single" w:sz="4" w:space="0" w:color="auto"/>
            </w:tcBorders>
          </w:tcPr>
          <w:p w:rsidR="000F0B62" w:rsidRPr="000241DA" w:rsidRDefault="000F0B62" w:rsidP="000F0B62">
            <w:pPr>
              <w:jc w:val="center"/>
              <w:rPr>
                <w:b/>
                <w:sz w:val="20"/>
                <w:szCs w:val="20"/>
              </w:rPr>
            </w:pPr>
            <w:r w:rsidRPr="000241DA">
              <w:rPr>
                <w:b/>
                <w:sz w:val="20"/>
                <w:szCs w:val="20"/>
              </w:rPr>
              <w:t>12</w:t>
            </w:r>
          </w:p>
        </w:tc>
        <w:tc>
          <w:tcPr>
            <w:tcW w:w="8788" w:type="dxa"/>
            <w:tcBorders>
              <w:top w:val="single" w:sz="4" w:space="0" w:color="auto"/>
              <w:bottom w:val="single" w:sz="4" w:space="0" w:color="auto"/>
            </w:tcBorders>
          </w:tcPr>
          <w:p w:rsidR="000F0B62" w:rsidRPr="000241DA" w:rsidRDefault="000F0B62" w:rsidP="000F0B62">
            <w:pPr>
              <w:pStyle w:val="a4"/>
              <w:jc w:val="both"/>
              <w:rPr>
                <w:rFonts w:ascii="Times New Roman" w:hAnsi="Times New Roman"/>
                <w:sz w:val="20"/>
                <w:szCs w:val="20"/>
              </w:rPr>
            </w:pPr>
            <w:r w:rsidRPr="000241DA">
              <w:rPr>
                <w:rFonts w:ascii="Times New Roman" w:hAnsi="Times New Roman"/>
                <w:sz w:val="20"/>
                <w:szCs w:val="20"/>
              </w:rPr>
              <w:t>Конфликт между любовным чувством и нравственными традициями в повести «Бедная Лиза» Н.М.Карамзина. / 1 час</w:t>
            </w:r>
          </w:p>
        </w:tc>
      </w:tr>
      <w:tr w:rsidR="000F0B62" w:rsidRPr="000241DA" w:rsidTr="000F0B62">
        <w:trPr>
          <w:trHeight w:val="435"/>
        </w:trPr>
        <w:tc>
          <w:tcPr>
            <w:tcW w:w="2943" w:type="dxa"/>
            <w:vMerge/>
          </w:tcPr>
          <w:p w:rsidR="000F0B62" w:rsidRPr="000241DA" w:rsidRDefault="000F0B62" w:rsidP="000F0B62">
            <w:pPr>
              <w:jc w:val="center"/>
              <w:rPr>
                <w:i/>
                <w:sz w:val="20"/>
                <w:szCs w:val="20"/>
              </w:rPr>
            </w:pPr>
          </w:p>
        </w:tc>
        <w:tc>
          <w:tcPr>
            <w:tcW w:w="993" w:type="dxa"/>
            <w:tcBorders>
              <w:top w:val="single" w:sz="4" w:space="0" w:color="auto"/>
              <w:bottom w:val="single" w:sz="4" w:space="0" w:color="auto"/>
            </w:tcBorders>
          </w:tcPr>
          <w:p w:rsidR="000F0B62" w:rsidRPr="000241DA" w:rsidRDefault="000F0B62" w:rsidP="000F0B62">
            <w:pPr>
              <w:jc w:val="center"/>
              <w:rPr>
                <w:b/>
                <w:sz w:val="20"/>
                <w:szCs w:val="20"/>
              </w:rPr>
            </w:pPr>
            <w:r w:rsidRPr="000241DA">
              <w:rPr>
                <w:b/>
                <w:sz w:val="20"/>
                <w:szCs w:val="20"/>
              </w:rPr>
              <w:t>13</w:t>
            </w:r>
          </w:p>
        </w:tc>
        <w:tc>
          <w:tcPr>
            <w:tcW w:w="8788" w:type="dxa"/>
            <w:tcBorders>
              <w:top w:val="single" w:sz="4" w:space="0" w:color="auto"/>
              <w:bottom w:val="single" w:sz="4" w:space="0" w:color="auto"/>
            </w:tcBorders>
          </w:tcPr>
          <w:p w:rsidR="000F0B62" w:rsidRPr="000241DA" w:rsidRDefault="000F0B62" w:rsidP="000F0B62">
            <w:pPr>
              <w:pStyle w:val="a4"/>
              <w:jc w:val="both"/>
              <w:rPr>
                <w:rFonts w:ascii="Times New Roman" w:hAnsi="Times New Roman"/>
                <w:sz w:val="20"/>
                <w:szCs w:val="20"/>
              </w:rPr>
            </w:pPr>
            <w:r w:rsidRPr="000241DA">
              <w:rPr>
                <w:rFonts w:ascii="Times New Roman" w:hAnsi="Times New Roman"/>
                <w:sz w:val="20"/>
                <w:szCs w:val="20"/>
              </w:rPr>
              <w:t>Контрольный тест «Литература 18 века» / 1 час</w:t>
            </w:r>
          </w:p>
        </w:tc>
      </w:tr>
      <w:tr w:rsidR="000241DA" w:rsidRPr="000241DA" w:rsidTr="000F0B62">
        <w:trPr>
          <w:trHeight w:val="435"/>
        </w:trPr>
        <w:tc>
          <w:tcPr>
            <w:tcW w:w="2943" w:type="dxa"/>
            <w:vMerge w:val="restart"/>
          </w:tcPr>
          <w:p w:rsidR="000241DA" w:rsidRPr="000241DA" w:rsidRDefault="000241DA" w:rsidP="000F0B62">
            <w:pPr>
              <w:jc w:val="center"/>
              <w:rPr>
                <w:b/>
                <w:sz w:val="20"/>
                <w:szCs w:val="20"/>
              </w:rPr>
            </w:pPr>
            <w:r w:rsidRPr="000241DA">
              <w:rPr>
                <w:b/>
                <w:sz w:val="20"/>
                <w:szCs w:val="20"/>
              </w:rPr>
              <w:t xml:space="preserve">Русская литература </w:t>
            </w:r>
            <w:r w:rsidRPr="000241DA">
              <w:rPr>
                <w:b/>
                <w:sz w:val="20"/>
                <w:szCs w:val="20"/>
                <w:lang w:val="en-US"/>
              </w:rPr>
              <w:t>XIX</w:t>
            </w:r>
            <w:r w:rsidRPr="000241DA">
              <w:rPr>
                <w:b/>
                <w:sz w:val="20"/>
                <w:szCs w:val="20"/>
              </w:rPr>
              <w:t xml:space="preserve"> века. Человек в его связи с национальной историей. </w:t>
            </w:r>
            <w:r w:rsidRPr="000241DA">
              <w:rPr>
                <w:b/>
                <w:sz w:val="20"/>
                <w:szCs w:val="20"/>
              </w:rPr>
              <w:lastRenderedPageBreak/>
              <w:t>Взаимодействие культур в истории литературы эпохи. Совершенство поэтического мастерства поэтов «золотого» века. (45ч)</w:t>
            </w:r>
          </w:p>
        </w:tc>
        <w:tc>
          <w:tcPr>
            <w:tcW w:w="993" w:type="dxa"/>
            <w:tcBorders>
              <w:top w:val="single" w:sz="4" w:space="0" w:color="auto"/>
              <w:bottom w:val="single" w:sz="4" w:space="0" w:color="auto"/>
            </w:tcBorders>
          </w:tcPr>
          <w:p w:rsidR="000241DA" w:rsidRPr="000241DA" w:rsidRDefault="000241DA" w:rsidP="000F0B62">
            <w:pPr>
              <w:jc w:val="center"/>
              <w:rPr>
                <w:b/>
                <w:sz w:val="20"/>
                <w:szCs w:val="20"/>
              </w:rPr>
            </w:pPr>
            <w:r w:rsidRPr="000241DA">
              <w:rPr>
                <w:b/>
                <w:sz w:val="20"/>
                <w:szCs w:val="20"/>
              </w:rPr>
              <w:lastRenderedPageBreak/>
              <w:t>14</w:t>
            </w:r>
          </w:p>
        </w:tc>
        <w:tc>
          <w:tcPr>
            <w:tcW w:w="8788" w:type="dxa"/>
            <w:tcBorders>
              <w:top w:val="single" w:sz="4" w:space="0" w:color="auto"/>
              <w:bottom w:val="single" w:sz="4" w:space="0" w:color="auto"/>
            </w:tcBorders>
          </w:tcPr>
          <w:p w:rsidR="000241DA" w:rsidRPr="000241DA" w:rsidRDefault="000241DA" w:rsidP="000F0B62">
            <w:pPr>
              <w:pStyle w:val="a4"/>
              <w:jc w:val="both"/>
              <w:rPr>
                <w:rFonts w:ascii="Times New Roman" w:hAnsi="Times New Roman"/>
                <w:sz w:val="20"/>
                <w:szCs w:val="20"/>
              </w:rPr>
            </w:pPr>
            <w:r w:rsidRPr="000241DA">
              <w:rPr>
                <w:rFonts w:ascii="Times New Roman" w:hAnsi="Times New Roman"/>
                <w:sz w:val="20"/>
                <w:szCs w:val="20"/>
              </w:rPr>
              <w:t>Романтизм в русской поэзии. / 1 час</w:t>
            </w:r>
          </w:p>
        </w:tc>
      </w:tr>
      <w:tr w:rsidR="000241DA" w:rsidRPr="000241DA" w:rsidTr="00116786">
        <w:trPr>
          <w:trHeight w:val="435"/>
        </w:trPr>
        <w:tc>
          <w:tcPr>
            <w:tcW w:w="2943" w:type="dxa"/>
            <w:vMerge/>
          </w:tcPr>
          <w:p w:rsidR="000241DA" w:rsidRPr="000241DA" w:rsidRDefault="000241DA" w:rsidP="000F0B62">
            <w:pPr>
              <w:jc w:val="center"/>
              <w:rPr>
                <w:b/>
                <w:sz w:val="20"/>
                <w:szCs w:val="20"/>
              </w:rPr>
            </w:pPr>
          </w:p>
        </w:tc>
        <w:tc>
          <w:tcPr>
            <w:tcW w:w="993" w:type="dxa"/>
            <w:tcBorders>
              <w:top w:val="single" w:sz="4" w:space="0" w:color="auto"/>
              <w:bottom w:val="single" w:sz="4" w:space="0" w:color="auto"/>
            </w:tcBorders>
          </w:tcPr>
          <w:p w:rsidR="000241DA" w:rsidRPr="000241DA" w:rsidRDefault="000241DA" w:rsidP="000F0B62">
            <w:pPr>
              <w:jc w:val="center"/>
              <w:rPr>
                <w:b/>
                <w:sz w:val="20"/>
                <w:szCs w:val="20"/>
              </w:rPr>
            </w:pPr>
            <w:r w:rsidRPr="000241DA">
              <w:rPr>
                <w:b/>
                <w:sz w:val="20"/>
                <w:szCs w:val="20"/>
              </w:rPr>
              <w:t>15</w:t>
            </w:r>
          </w:p>
        </w:tc>
        <w:tc>
          <w:tcPr>
            <w:tcW w:w="8788" w:type="dxa"/>
            <w:tcBorders>
              <w:top w:val="single" w:sz="4" w:space="0" w:color="auto"/>
              <w:bottom w:val="single" w:sz="4" w:space="0" w:color="auto"/>
            </w:tcBorders>
          </w:tcPr>
          <w:p w:rsidR="000241DA" w:rsidRPr="000241DA" w:rsidRDefault="000241DA" w:rsidP="000F0B62">
            <w:pPr>
              <w:pStyle w:val="a4"/>
              <w:jc w:val="both"/>
              <w:rPr>
                <w:rFonts w:ascii="Times New Roman" w:hAnsi="Times New Roman"/>
                <w:sz w:val="20"/>
                <w:szCs w:val="20"/>
              </w:rPr>
            </w:pPr>
            <w:r w:rsidRPr="000241DA">
              <w:rPr>
                <w:rFonts w:ascii="Times New Roman" w:hAnsi="Times New Roman"/>
                <w:sz w:val="20"/>
                <w:szCs w:val="20"/>
              </w:rPr>
              <w:t>Личность и судьба А.С.Грибоедова. История создания комедии «Горе от ума». / 1 час</w:t>
            </w:r>
          </w:p>
        </w:tc>
      </w:tr>
      <w:tr w:rsidR="000241DA" w:rsidRPr="000241DA" w:rsidTr="00116786">
        <w:trPr>
          <w:trHeight w:val="435"/>
        </w:trPr>
        <w:tc>
          <w:tcPr>
            <w:tcW w:w="2943" w:type="dxa"/>
            <w:vMerge/>
          </w:tcPr>
          <w:p w:rsidR="000241DA" w:rsidRPr="000241DA" w:rsidRDefault="000241DA" w:rsidP="000F0B62">
            <w:pPr>
              <w:jc w:val="center"/>
              <w:rPr>
                <w:b/>
                <w:sz w:val="20"/>
                <w:szCs w:val="20"/>
              </w:rPr>
            </w:pPr>
          </w:p>
        </w:tc>
        <w:tc>
          <w:tcPr>
            <w:tcW w:w="993" w:type="dxa"/>
            <w:tcBorders>
              <w:top w:val="single" w:sz="4" w:space="0" w:color="auto"/>
              <w:bottom w:val="single" w:sz="4" w:space="0" w:color="auto"/>
            </w:tcBorders>
          </w:tcPr>
          <w:p w:rsidR="000241DA" w:rsidRPr="000241DA" w:rsidRDefault="000241DA" w:rsidP="000F0B62">
            <w:pPr>
              <w:jc w:val="center"/>
              <w:rPr>
                <w:b/>
                <w:sz w:val="20"/>
                <w:szCs w:val="20"/>
              </w:rPr>
            </w:pPr>
            <w:r w:rsidRPr="000241DA">
              <w:rPr>
                <w:b/>
                <w:sz w:val="20"/>
                <w:szCs w:val="20"/>
              </w:rPr>
              <w:t>16</w:t>
            </w:r>
          </w:p>
        </w:tc>
        <w:tc>
          <w:tcPr>
            <w:tcW w:w="8788" w:type="dxa"/>
            <w:tcBorders>
              <w:top w:val="single" w:sz="4" w:space="0" w:color="auto"/>
              <w:bottom w:val="single" w:sz="4" w:space="0" w:color="auto"/>
            </w:tcBorders>
          </w:tcPr>
          <w:p w:rsidR="000241DA" w:rsidRPr="000241DA" w:rsidRDefault="000241DA" w:rsidP="000F0B62">
            <w:pPr>
              <w:pStyle w:val="a4"/>
              <w:jc w:val="both"/>
              <w:rPr>
                <w:rFonts w:ascii="Times New Roman" w:hAnsi="Times New Roman"/>
                <w:sz w:val="20"/>
                <w:szCs w:val="20"/>
              </w:rPr>
            </w:pPr>
            <w:r w:rsidRPr="000241DA">
              <w:rPr>
                <w:rFonts w:ascii="Times New Roman" w:hAnsi="Times New Roman"/>
                <w:sz w:val="20"/>
                <w:szCs w:val="20"/>
              </w:rPr>
              <w:t>Сатирическое изображение жизни и нравов московского дворянства в комедии «Горе от ума». / 1 час</w:t>
            </w:r>
          </w:p>
        </w:tc>
      </w:tr>
      <w:tr w:rsidR="000241DA" w:rsidRPr="000241DA" w:rsidTr="000F0B62">
        <w:trPr>
          <w:trHeight w:val="435"/>
        </w:trPr>
        <w:tc>
          <w:tcPr>
            <w:tcW w:w="2943" w:type="dxa"/>
            <w:vMerge/>
          </w:tcPr>
          <w:p w:rsidR="000241DA" w:rsidRPr="000241DA" w:rsidRDefault="000241DA" w:rsidP="000F0B62">
            <w:pPr>
              <w:jc w:val="center"/>
              <w:rPr>
                <w:b/>
                <w:sz w:val="20"/>
                <w:szCs w:val="20"/>
              </w:rPr>
            </w:pPr>
          </w:p>
        </w:tc>
        <w:tc>
          <w:tcPr>
            <w:tcW w:w="993" w:type="dxa"/>
            <w:tcBorders>
              <w:top w:val="single" w:sz="4" w:space="0" w:color="auto"/>
              <w:bottom w:val="single" w:sz="4" w:space="0" w:color="auto"/>
            </w:tcBorders>
          </w:tcPr>
          <w:p w:rsidR="000241DA" w:rsidRPr="000241DA" w:rsidRDefault="000241DA" w:rsidP="000F0B62">
            <w:pPr>
              <w:jc w:val="center"/>
              <w:rPr>
                <w:b/>
                <w:sz w:val="20"/>
                <w:szCs w:val="20"/>
              </w:rPr>
            </w:pPr>
            <w:r w:rsidRPr="000241DA">
              <w:rPr>
                <w:b/>
                <w:sz w:val="20"/>
                <w:szCs w:val="20"/>
              </w:rPr>
              <w:t>17-18</w:t>
            </w:r>
          </w:p>
        </w:tc>
        <w:tc>
          <w:tcPr>
            <w:tcW w:w="8788" w:type="dxa"/>
            <w:tcBorders>
              <w:top w:val="single" w:sz="4" w:space="0" w:color="auto"/>
              <w:bottom w:val="single" w:sz="4" w:space="0" w:color="auto"/>
            </w:tcBorders>
          </w:tcPr>
          <w:p w:rsidR="000241DA" w:rsidRPr="000241DA" w:rsidRDefault="000241DA" w:rsidP="000F0B62">
            <w:pPr>
              <w:pStyle w:val="a4"/>
              <w:jc w:val="both"/>
              <w:rPr>
                <w:rFonts w:ascii="Times New Roman" w:hAnsi="Times New Roman"/>
                <w:sz w:val="20"/>
                <w:szCs w:val="20"/>
              </w:rPr>
            </w:pPr>
            <w:r w:rsidRPr="000241DA">
              <w:rPr>
                <w:rFonts w:ascii="Times New Roman" w:hAnsi="Times New Roman"/>
                <w:sz w:val="20"/>
                <w:szCs w:val="20"/>
              </w:rPr>
              <w:t>Особенности развития комедийной интриги, своеобразие конфликта в комедии. / 2 часа</w:t>
            </w:r>
          </w:p>
        </w:tc>
      </w:tr>
      <w:tr w:rsidR="000241DA" w:rsidRPr="000241DA" w:rsidTr="000F0B62">
        <w:trPr>
          <w:trHeight w:val="435"/>
        </w:trPr>
        <w:tc>
          <w:tcPr>
            <w:tcW w:w="2943" w:type="dxa"/>
            <w:vMerge/>
          </w:tcPr>
          <w:p w:rsidR="000241DA" w:rsidRPr="000241DA" w:rsidRDefault="000241DA" w:rsidP="000F0B62">
            <w:pPr>
              <w:jc w:val="center"/>
              <w:rPr>
                <w:b/>
                <w:sz w:val="20"/>
                <w:szCs w:val="20"/>
              </w:rPr>
            </w:pPr>
          </w:p>
        </w:tc>
        <w:tc>
          <w:tcPr>
            <w:tcW w:w="993" w:type="dxa"/>
            <w:tcBorders>
              <w:top w:val="single" w:sz="4" w:space="0" w:color="auto"/>
              <w:bottom w:val="single" w:sz="4" w:space="0" w:color="auto"/>
            </w:tcBorders>
          </w:tcPr>
          <w:p w:rsidR="000241DA" w:rsidRPr="000241DA" w:rsidRDefault="000241DA" w:rsidP="000F0B62">
            <w:pPr>
              <w:jc w:val="center"/>
              <w:rPr>
                <w:b/>
                <w:sz w:val="20"/>
                <w:szCs w:val="20"/>
              </w:rPr>
            </w:pPr>
            <w:r w:rsidRPr="000241DA">
              <w:rPr>
                <w:b/>
                <w:sz w:val="20"/>
                <w:szCs w:val="20"/>
              </w:rPr>
              <w:t>19</w:t>
            </w:r>
          </w:p>
        </w:tc>
        <w:tc>
          <w:tcPr>
            <w:tcW w:w="8788" w:type="dxa"/>
            <w:tcBorders>
              <w:top w:val="single" w:sz="4" w:space="0" w:color="auto"/>
              <w:bottom w:val="single" w:sz="4" w:space="0" w:color="auto"/>
            </w:tcBorders>
          </w:tcPr>
          <w:p w:rsidR="000241DA" w:rsidRPr="000241DA" w:rsidRDefault="000241DA" w:rsidP="000F0B62">
            <w:pPr>
              <w:pStyle w:val="a4"/>
              <w:jc w:val="both"/>
              <w:rPr>
                <w:rFonts w:ascii="Times New Roman" w:hAnsi="Times New Roman"/>
                <w:sz w:val="20"/>
                <w:szCs w:val="20"/>
              </w:rPr>
            </w:pPr>
            <w:r w:rsidRPr="000241DA">
              <w:rPr>
                <w:rFonts w:ascii="Times New Roman" w:hAnsi="Times New Roman"/>
                <w:sz w:val="20"/>
                <w:szCs w:val="20"/>
              </w:rPr>
              <w:t>Герои и их судьбы в комедии «Горе от ума». / 1 час</w:t>
            </w:r>
          </w:p>
        </w:tc>
      </w:tr>
      <w:tr w:rsidR="000241DA" w:rsidRPr="000241DA" w:rsidTr="000F0B62">
        <w:trPr>
          <w:trHeight w:val="435"/>
        </w:trPr>
        <w:tc>
          <w:tcPr>
            <w:tcW w:w="2943" w:type="dxa"/>
            <w:vMerge/>
          </w:tcPr>
          <w:p w:rsidR="000241DA" w:rsidRPr="000241DA" w:rsidRDefault="000241DA" w:rsidP="000F0B62">
            <w:pPr>
              <w:jc w:val="center"/>
              <w:rPr>
                <w:b/>
                <w:sz w:val="20"/>
                <w:szCs w:val="20"/>
              </w:rPr>
            </w:pPr>
          </w:p>
        </w:tc>
        <w:tc>
          <w:tcPr>
            <w:tcW w:w="993" w:type="dxa"/>
            <w:tcBorders>
              <w:top w:val="single" w:sz="4" w:space="0" w:color="auto"/>
              <w:bottom w:val="single" w:sz="4" w:space="0" w:color="auto"/>
            </w:tcBorders>
          </w:tcPr>
          <w:p w:rsidR="000241DA" w:rsidRPr="000241DA" w:rsidRDefault="000241DA" w:rsidP="000F0B62">
            <w:pPr>
              <w:jc w:val="center"/>
              <w:rPr>
                <w:b/>
                <w:sz w:val="20"/>
                <w:szCs w:val="20"/>
              </w:rPr>
            </w:pPr>
            <w:r w:rsidRPr="000241DA">
              <w:rPr>
                <w:b/>
                <w:sz w:val="20"/>
                <w:szCs w:val="20"/>
              </w:rPr>
              <w:t>20-21</w:t>
            </w:r>
          </w:p>
        </w:tc>
        <w:tc>
          <w:tcPr>
            <w:tcW w:w="8788" w:type="dxa"/>
            <w:tcBorders>
              <w:top w:val="single" w:sz="4" w:space="0" w:color="auto"/>
              <w:bottom w:val="single" w:sz="4" w:space="0" w:color="auto"/>
            </w:tcBorders>
          </w:tcPr>
          <w:p w:rsidR="000241DA" w:rsidRPr="000241DA" w:rsidRDefault="000241DA" w:rsidP="000F0B62">
            <w:pPr>
              <w:pStyle w:val="a4"/>
              <w:jc w:val="both"/>
              <w:rPr>
                <w:rFonts w:ascii="Times New Roman" w:hAnsi="Times New Roman"/>
                <w:sz w:val="20"/>
                <w:szCs w:val="20"/>
              </w:rPr>
            </w:pPr>
            <w:r w:rsidRPr="000241DA">
              <w:rPr>
                <w:rFonts w:ascii="Times New Roman" w:hAnsi="Times New Roman"/>
                <w:sz w:val="20"/>
                <w:szCs w:val="20"/>
              </w:rPr>
              <w:t>Р.р. Сочинение  по комедии «Горе от ума». / 2 часа</w:t>
            </w:r>
          </w:p>
        </w:tc>
      </w:tr>
      <w:tr w:rsidR="000241DA" w:rsidRPr="000241DA" w:rsidTr="000F0B62">
        <w:trPr>
          <w:trHeight w:val="435"/>
        </w:trPr>
        <w:tc>
          <w:tcPr>
            <w:tcW w:w="2943" w:type="dxa"/>
            <w:vMerge/>
          </w:tcPr>
          <w:p w:rsidR="000241DA" w:rsidRPr="000241DA" w:rsidRDefault="000241DA" w:rsidP="000F0B62">
            <w:pPr>
              <w:jc w:val="center"/>
              <w:rPr>
                <w:b/>
                <w:sz w:val="20"/>
                <w:szCs w:val="20"/>
              </w:rPr>
            </w:pPr>
          </w:p>
        </w:tc>
        <w:tc>
          <w:tcPr>
            <w:tcW w:w="993" w:type="dxa"/>
            <w:tcBorders>
              <w:top w:val="single" w:sz="4" w:space="0" w:color="auto"/>
              <w:bottom w:val="single" w:sz="4" w:space="0" w:color="auto"/>
            </w:tcBorders>
          </w:tcPr>
          <w:p w:rsidR="000241DA" w:rsidRPr="000241DA" w:rsidRDefault="000241DA" w:rsidP="000F0B62">
            <w:pPr>
              <w:jc w:val="center"/>
              <w:rPr>
                <w:b/>
                <w:sz w:val="20"/>
                <w:szCs w:val="20"/>
              </w:rPr>
            </w:pPr>
            <w:r w:rsidRPr="000241DA">
              <w:rPr>
                <w:b/>
                <w:sz w:val="20"/>
                <w:szCs w:val="20"/>
              </w:rPr>
              <w:t>22</w:t>
            </w:r>
          </w:p>
        </w:tc>
        <w:tc>
          <w:tcPr>
            <w:tcW w:w="8788" w:type="dxa"/>
            <w:tcBorders>
              <w:top w:val="single" w:sz="4" w:space="0" w:color="auto"/>
              <w:bottom w:val="single" w:sz="4" w:space="0" w:color="auto"/>
            </w:tcBorders>
          </w:tcPr>
          <w:p w:rsidR="000241DA" w:rsidRPr="000241DA" w:rsidRDefault="000241DA" w:rsidP="000F0B62">
            <w:pPr>
              <w:pStyle w:val="a4"/>
              <w:jc w:val="both"/>
              <w:rPr>
                <w:rFonts w:ascii="Times New Roman" w:hAnsi="Times New Roman"/>
                <w:sz w:val="20"/>
                <w:szCs w:val="20"/>
              </w:rPr>
            </w:pPr>
            <w:r w:rsidRPr="000241DA">
              <w:rPr>
                <w:rFonts w:ascii="Times New Roman" w:hAnsi="Times New Roman"/>
                <w:sz w:val="20"/>
                <w:szCs w:val="20"/>
              </w:rPr>
              <w:t>В.А. Жуковский Романтизм в балладе «Светлана» / 1 час</w:t>
            </w:r>
          </w:p>
        </w:tc>
      </w:tr>
      <w:tr w:rsidR="000241DA" w:rsidRPr="000241DA" w:rsidTr="000F0B62">
        <w:trPr>
          <w:trHeight w:val="435"/>
        </w:trPr>
        <w:tc>
          <w:tcPr>
            <w:tcW w:w="2943" w:type="dxa"/>
            <w:vMerge/>
          </w:tcPr>
          <w:p w:rsidR="000241DA" w:rsidRPr="000241DA" w:rsidRDefault="000241DA" w:rsidP="000F0B62">
            <w:pPr>
              <w:jc w:val="center"/>
              <w:rPr>
                <w:b/>
                <w:sz w:val="20"/>
                <w:szCs w:val="20"/>
              </w:rPr>
            </w:pPr>
          </w:p>
        </w:tc>
        <w:tc>
          <w:tcPr>
            <w:tcW w:w="993" w:type="dxa"/>
            <w:tcBorders>
              <w:top w:val="single" w:sz="4" w:space="0" w:color="auto"/>
              <w:bottom w:val="single" w:sz="4" w:space="0" w:color="auto"/>
            </w:tcBorders>
          </w:tcPr>
          <w:p w:rsidR="000241DA" w:rsidRPr="000241DA" w:rsidRDefault="000241DA" w:rsidP="000F0B62">
            <w:pPr>
              <w:jc w:val="center"/>
              <w:rPr>
                <w:b/>
                <w:sz w:val="20"/>
                <w:szCs w:val="20"/>
              </w:rPr>
            </w:pPr>
            <w:r w:rsidRPr="000241DA">
              <w:rPr>
                <w:b/>
                <w:sz w:val="20"/>
                <w:szCs w:val="20"/>
              </w:rPr>
              <w:t>23</w:t>
            </w:r>
          </w:p>
        </w:tc>
        <w:tc>
          <w:tcPr>
            <w:tcW w:w="8788" w:type="dxa"/>
            <w:tcBorders>
              <w:top w:val="single" w:sz="4" w:space="0" w:color="auto"/>
              <w:bottom w:val="single" w:sz="4" w:space="0" w:color="auto"/>
            </w:tcBorders>
          </w:tcPr>
          <w:p w:rsidR="000241DA" w:rsidRPr="000241DA" w:rsidRDefault="000241DA" w:rsidP="000F0B62">
            <w:pPr>
              <w:pStyle w:val="a4"/>
              <w:jc w:val="both"/>
              <w:rPr>
                <w:rFonts w:ascii="Times New Roman" w:hAnsi="Times New Roman"/>
                <w:sz w:val="20"/>
                <w:szCs w:val="20"/>
              </w:rPr>
            </w:pPr>
            <w:r w:rsidRPr="000241DA">
              <w:rPr>
                <w:rFonts w:ascii="Times New Roman" w:hAnsi="Times New Roman"/>
                <w:sz w:val="20"/>
                <w:szCs w:val="20"/>
              </w:rPr>
              <w:t>Жизнь и судьба А.С.Пушкина. / 1 час</w:t>
            </w:r>
          </w:p>
        </w:tc>
      </w:tr>
      <w:tr w:rsidR="000241DA" w:rsidRPr="000241DA" w:rsidTr="000F0B62">
        <w:trPr>
          <w:trHeight w:val="435"/>
        </w:trPr>
        <w:tc>
          <w:tcPr>
            <w:tcW w:w="2943" w:type="dxa"/>
            <w:vMerge/>
          </w:tcPr>
          <w:p w:rsidR="000241DA" w:rsidRPr="000241DA" w:rsidRDefault="000241DA" w:rsidP="000F0B62">
            <w:pPr>
              <w:jc w:val="center"/>
              <w:rPr>
                <w:b/>
                <w:sz w:val="20"/>
                <w:szCs w:val="20"/>
              </w:rPr>
            </w:pPr>
          </w:p>
        </w:tc>
        <w:tc>
          <w:tcPr>
            <w:tcW w:w="993" w:type="dxa"/>
            <w:tcBorders>
              <w:top w:val="single" w:sz="4" w:space="0" w:color="auto"/>
              <w:bottom w:val="single" w:sz="4" w:space="0" w:color="auto"/>
            </w:tcBorders>
          </w:tcPr>
          <w:p w:rsidR="000241DA" w:rsidRPr="000241DA" w:rsidRDefault="000241DA" w:rsidP="000F0B62">
            <w:pPr>
              <w:jc w:val="center"/>
              <w:rPr>
                <w:b/>
                <w:sz w:val="20"/>
                <w:szCs w:val="20"/>
              </w:rPr>
            </w:pPr>
            <w:r w:rsidRPr="000241DA">
              <w:rPr>
                <w:b/>
                <w:sz w:val="20"/>
                <w:szCs w:val="20"/>
              </w:rPr>
              <w:t>24</w:t>
            </w:r>
          </w:p>
        </w:tc>
        <w:tc>
          <w:tcPr>
            <w:tcW w:w="8788" w:type="dxa"/>
            <w:tcBorders>
              <w:top w:val="single" w:sz="4" w:space="0" w:color="auto"/>
              <w:bottom w:val="single" w:sz="4" w:space="0" w:color="auto"/>
            </w:tcBorders>
          </w:tcPr>
          <w:p w:rsidR="000241DA" w:rsidRPr="000241DA" w:rsidRDefault="000241DA" w:rsidP="000F0B62">
            <w:pPr>
              <w:pStyle w:val="a4"/>
              <w:jc w:val="both"/>
              <w:rPr>
                <w:rFonts w:ascii="Times New Roman" w:hAnsi="Times New Roman"/>
                <w:sz w:val="20"/>
                <w:szCs w:val="20"/>
              </w:rPr>
            </w:pPr>
            <w:r w:rsidRPr="000241DA">
              <w:rPr>
                <w:rFonts w:ascii="Times New Roman" w:hAnsi="Times New Roman"/>
                <w:sz w:val="20"/>
                <w:szCs w:val="20"/>
              </w:rPr>
              <w:t>Стихотворения Пушкина разных лет. / 1 час</w:t>
            </w:r>
          </w:p>
        </w:tc>
      </w:tr>
      <w:tr w:rsidR="000241DA" w:rsidRPr="000241DA" w:rsidTr="000F0B62">
        <w:trPr>
          <w:trHeight w:val="435"/>
        </w:trPr>
        <w:tc>
          <w:tcPr>
            <w:tcW w:w="2943" w:type="dxa"/>
            <w:vMerge/>
          </w:tcPr>
          <w:p w:rsidR="000241DA" w:rsidRPr="000241DA" w:rsidRDefault="000241DA" w:rsidP="000F0B62">
            <w:pPr>
              <w:jc w:val="center"/>
              <w:rPr>
                <w:b/>
                <w:sz w:val="20"/>
                <w:szCs w:val="20"/>
              </w:rPr>
            </w:pPr>
          </w:p>
        </w:tc>
        <w:tc>
          <w:tcPr>
            <w:tcW w:w="993" w:type="dxa"/>
            <w:tcBorders>
              <w:top w:val="single" w:sz="4" w:space="0" w:color="auto"/>
              <w:bottom w:val="single" w:sz="4" w:space="0" w:color="auto"/>
            </w:tcBorders>
          </w:tcPr>
          <w:p w:rsidR="000241DA" w:rsidRPr="000241DA" w:rsidRDefault="000241DA" w:rsidP="000F0B62">
            <w:pPr>
              <w:jc w:val="center"/>
              <w:rPr>
                <w:b/>
                <w:sz w:val="20"/>
                <w:szCs w:val="20"/>
              </w:rPr>
            </w:pPr>
            <w:r w:rsidRPr="000241DA">
              <w:rPr>
                <w:b/>
                <w:sz w:val="20"/>
                <w:szCs w:val="20"/>
              </w:rPr>
              <w:t>25</w:t>
            </w:r>
          </w:p>
        </w:tc>
        <w:tc>
          <w:tcPr>
            <w:tcW w:w="8788" w:type="dxa"/>
            <w:tcBorders>
              <w:top w:val="single" w:sz="4" w:space="0" w:color="auto"/>
              <w:bottom w:val="single" w:sz="4" w:space="0" w:color="auto"/>
            </w:tcBorders>
          </w:tcPr>
          <w:p w:rsidR="000241DA" w:rsidRPr="000241DA" w:rsidRDefault="000241DA" w:rsidP="000F0B62">
            <w:pPr>
              <w:pStyle w:val="a4"/>
              <w:jc w:val="both"/>
              <w:rPr>
                <w:rFonts w:ascii="Times New Roman" w:hAnsi="Times New Roman"/>
                <w:sz w:val="20"/>
                <w:szCs w:val="20"/>
              </w:rPr>
            </w:pPr>
            <w:r w:rsidRPr="000241DA">
              <w:rPr>
                <w:rFonts w:ascii="Times New Roman" w:hAnsi="Times New Roman"/>
                <w:sz w:val="20"/>
                <w:szCs w:val="20"/>
              </w:rPr>
              <w:t>История создания романа «Евгений Онегин». Замысел и композиция. / 1 час</w:t>
            </w:r>
          </w:p>
        </w:tc>
      </w:tr>
      <w:tr w:rsidR="000241DA" w:rsidRPr="000241DA" w:rsidTr="000F0B62">
        <w:trPr>
          <w:trHeight w:val="435"/>
        </w:trPr>
        <w:tc>
          <w:tcPr>
            <w:tcW w:w="2943" w:type="dxa"/>
            <w:vMerge/>
          </w:tcPr>
          <w:p w:rsidR="000241DA" w:rsidRPr="000241DA" w:rsidRDefault="000241DA" w:rsidP="000F0B62">
            <w:pPr>
              <w:jc w:val="center"/>
              <w:rPr>
                <w:b/>
                <w:sz w:val="20"/>
                <w:szCs w:val="20"/>
              </w:rPr>
            </w:pPr>
          </w:p>
        </w:tc>
        <w:tc>
          <w:tcPr>
            <w:tcW w:w="993" w:type="dxa"/>
            <w:tcBorders>
              <w:top w:val="single" w:sz="4" w:space="0" w:color="auto"/>
              <w:bottom w:val="single" w:sz="4" w:space="0" w:color="auto"/>
            </w:tcBorders>
          </w:tcPr>
          <w:p w:rsidR="000241DA" w:rsidRPr="000241DA" w:rsidRDefault="000241DA" w:rsidP="000F0B62">
            <w:pPr>
              <w:jc w:val="center"/>
              <w:rPr>
                <w:b/>
                <w:sz w:val="20"/>
                <w:szCs w:val="20"/>
              </w:rPr>
            </w:pPr>
            <w:r w:rsidRPr="000241DA">
              <w:rPr>
                <w:b/>
                <w:sz w:val="20"/>
                <w:szCs w:val="20"/>
              </w:rPr>
              <w:t>26</w:t>
            </w:r>
          </w:p>
        </w:tc>
        <w:tc>
          <w:tcPr>
            <w:tcW w:w="8788" w:type="dxa"/>
            <w:tcBorders>
              <w:top w:val="single" w:sz="4" w:space="0" w:color="auto"/>
              <w:bottom w:val="single" w:sz="4" w:space="0" w:color="auto"/>
            </w:tcBorders>
          </w:tcPr>
          <w:p w:rsidR="000241DA" w:rsidRPr="000241DA" w:rsidRDefault="000241DA" w:rsidP="000F0B62">
            <w:pPr>
              <w:pStyle w:val="a4"/>
              <w:jc w:val="both"/>
              <w:rPr>
                <w:rFonts w:ascii="Times New Roman" w:hAnsi="Times New Roman"/>
                <w:sz w:val="20"/>
                <w:szCs w:val="20"/>
              </w:rPr>
            </w:pPr>
            <w:r w:rsidRPr="000241DA">
              <w:rPr>
                <w:rFonts w:ascii="Times New Roman" w:hAnsi="Times New Roman"/>
                <w:sz w:val="20"/>
                <w:szCs w:val="20"/>
              </w:rPr>
              <w:t>Система образов романа. Сюжет. «Онегинская» строфа. / 1 час</w:t>
            </w:r>
          </w:p>
        </w:tc>
      </w:tr>
      <w:tr w:rsidR="000241DA" w:rsidRPr="000241DA" w:rsidTr="000F0B62">
        <w:trPr>
          <w:trHeight w:val="435"/>
        </w:trPr>
        <w:tc>
          <w:tcPr>
            <w:tcW w:w="2943" w:type="dxa"/>
            <w:vMerge/>
          </w:tcPr>
          <w:p w:rsidR="000241DA" w:rsidRPr="000241DA" w:rsidRDefault="000241DA" w:rsidP="000F0B62">
            <w:pPr>
              <w:jc w:val="center"/>
              <w:rPr>
                <w:b/>
                <w:sz w:val="20"/>
                <w:szCs w:val="20"/>
              </w:rPr>
            </w:pPr>
          </w:p>
        </w:tc>
        <w:tc>
          <w:tcPr>
            <w:tcW w:w="993" w:type="dxa"/>
            <w:tcBorders>
              <w:top w:val="single" w:sz="4" w:space="0" w:color="auto"/>
              <w:bottom w:val="single" w:sz="4" w:space="0" w:color="auto"/>
            </w:tcBorders>
          </w:tcPr>
          <w:p w:rsidR="000241DA" w:rsidRPr="000241DA" w:rsidRDefault="000241DA" w:rsidP="000F0B62">
            <w:pPr>
              <w:jc w:val="center"/>
              <w:rPr>
                <w:b/>
                <w:sz w:val="20"/>
                <w:szCs w:val="20"/>
              </w:rPr>
            </w:pPr>
            <w:r w:rsidRPr="000241DA">
              <w:rPr>
                <w:b/>
                <w:sz w:val="20"/>
                <w:szCs w:val="20"/>
              </w:rPr>
              <w:t>27</w:t>
            </w:r>
          </w:p>
        </w:tc>
        <w:tc>
          <w:tcPr>
            <w:tcW w:w="8788" w:type="dxa"/>
            <w:tcBorders>
              <w:top w:val="single" w:sz="4" w:space="0" w:color="auto"/>
              <w:bottom w:val="single" w:sz="4" w:space="0" w:color="auto"/>
            </w:tcBorders>
          </w:tcPr>
          <w:p w:rsidR="000241DA" w:rsidRPr="000241DA" w:rsidRDefault="000241DA" w:rsidP="000F0B62">
            <w:pPr>
              <w:pStyle w:val="a4"/>
              <w:jc w:val="both"/>
              <w:rPr>
                <w:rFonts w:ascii="Times New Roman" w:hAnsi="Times New Roman"/>
                <w:sz w:val="20"/>
                <w:szCs w:val="20"/>
              </w:rPr>
            </w:pPr>
            <w:r w:rsidRPr="000241DA">
              <w:rPr>
                <w:rFonts w:ascii="Times New Roman" w:hAnsi="Times New Roman"/>
                <w:sz w:val="20"/>
                <w:szCs w:val="20"/>
              </w:rPr>
              <w:t>Образ Татьяны в романе «Евгений Онегин». / 1 час</w:t>
            </w:r>
          </w:p>
        </w:tc>
      </w:tr>
      <w:tr w:rsidR="000241DA" w:rsidRPr="000241DA" w:rsidTr="000F0B62">
        <w:trPr>
          <w:trHeight w:val="435"/>
        </w:trPr>
        <w:tc>
          <w:tcPr>
            <w:tcW w:w="2943" w:type="dxa"/>
            <w:vMerge/>
          </w:tcPr>
          <w:p w:rsidR="000241DA" w:rsidRPr="000241DA" w:rsidRDefault="000241DA" w:rsidP="000F0B62">
            <w:pPr>
              <w:jc w:val="center"/>
              <w:rPr>
                <w:b/>
                <w:sz w:val="20"/>
                <w:szCs w:val="20"/>
              </w:rPr>
            </w:pPr>
          </w:p>
        </w:tc>
        <w:tc>
          <w:tcPr>
            <w:tcW w:w="993" w:type="dxa"/>
            <w:tcBorders>
              <w:top w:val="single" w:sz="4" w:space="0" w:color="auto"/>
            </w:tcBorders>
          </w:tcPr>
          <w:p w:rsidR="000241DA" w:rsidRPr="000241DA" w:rsidRDefault="000241DA" w:rsidP="000F0B62">
            <w:pPr>
              <w:jc w:val="center"/>
              <w:rPr>
                <w:b/>
                <w:sz w:val="20"/>
                <w:szCs w:val="20"/>
              </w:rPr>
            </w:pPr>
            <w:r w:rsidRPr="000241DA">
              <w:rPr>
                <w:b/>
                <w:sz w:val="20"/>
                <w:szCs w:val="20"/>
              </w:rPr>
              <w:t>28</w:t>
            </w:r>
          </w:p>
        </w:tc>
        <w:tc>
          <w:tcPr>
            <w:tcW w:w="8788" w:type="dxa"/>
            <w:tcBorders>
              <w:top w:val="single" w:sz="4" w:space="0" w:color="auto"/>
              <w:bottom w:val="single" w:sz="4" w:space="0" w:color="auto"/>
            </w:tcBorders>
          </w:tcPr>
          <w:p w:rsidR="000241DA" w:rsidRPr="000241DA" w:rsidRDefault="000241DA" w:rsidP="000F0B62">
            <w:pPr>
              <w:pStyle w:val="a4"/>
              <w:jc w:val="both"/>
              <w:rPr>
                <w:rFonts w:ascii="Times New Roman" w:hAnsi="Times New Roman"/>
                <w:sz w:val="20"/>
                <w:szCs w:val="20"/>
              </w:rPr>
            </w:pPr>
            <w:r w:rsidRPr="000241DA">
              <w:rPr>
                <w:rFonts w:ascii="Times New Roman" w:hAnsi="Times New Roman"/>
                <w:sz w:val="20"/>
                <w:szCs w:val="20"/>
              </w:rPr>
              <w:t>Жизнь столицы и мир деревни в романе А.С.Пушкина. / 1 час</w:t>
            </w:r>
          </w:p>
        </w:tc>
      </w:tr>
      <w:tr w:rsidR="000241DA" w:rsidRPr="000241DA" w:rsidTr="000F0B62">
        <w:trPr>
          <w:trHeight w:val="435"/>
        </w:trPr>
        <w:tc>
          <w:tcPr>
            <w:tcW w:w="2943" w:type="dxa"/>
            <w:vMerge/>
          </w:tcPr>
          <w:p w:rsidR="000241DA" w:rsidRPr="000241DA" w:rsidRDefault="000241DA" w:rsidP="000F0B62">
            <w:pPr>
              <w:jc w:val="center"/>
              <w:rPr>
                <w:b/>
                <w:sz w:val="20"/>
                <w:szCs w:val="20"/>
              </w:rPr>
            </w:pPr>
          </w:p>
        </w:tc>
        <w:tc>
          <w:tcPr>
            <w:tcW w:w="993" w:type="dxa"/>
            <w:tcBorders>
              <w:top w:val="single" w:sz="4" w:space="0" w:color="auto"/>
              <w:bottom w:val="single" w:sz="4" w:space="0" w:color="auto"/>
            </w:tcBorders>
          </w:tcPr>
          <w:p w:rsidR="000241DA" w:rsidRPr="000241DA" w:rsidRDefault="000241DA" w:rsidP="000F0B62">
            <w:pPr>
              <w:jc w:val="center"/>
              <w:rPr>
                <w:b/>
                <w:sz w:val="20"/>
                <w:szCs w:val="20"/>
              </w:rPr>
            </w:pPr>
            <w:r w:rsidRPr="000241DA">
              <w:rPr>
                <w:b/>
                <w:sz w:val="20"/>
                <w:szCs w:val="20"/>
              </w:rPr>
              <w:t>29</w:t>
            </w:r>
          </w:p>
        </w:tc>
        <w:tc>
          <w:tcPr>
            <w:tcW w:w="8788" w:type="dxa"/>
            <w:tcBorders>
              <w:top w:val="single" w:sz="4" w:space="0" w:color="auto"/>
              <w:bottom w:val="single" w:sz="4" w:space="0" w:color="auto"/>
            </w:tcBorders>
          </w:tcPr>
          <w:p w:rsidR="000241DA" w:rsidRPr="000241DA" w:rsidRDefault="000241DA" w:rsidP="000F0B62">
            <w:pPr>
              <w:pStyle w:val="a4"/>
              <w:jc w:val="both"/>
              <w:rPr>
                <w:rFonts w:ascii="Times New Roman" w:hAnsi="Times New Roman"/>
                <w:sz w:val="20"/>
                <w:szCs w:val="20"/>
              </w:rPr>
            </w:pPr>
            <w:r w:rsidRPr="000241DA">
              <w:rPr>
                <w:rFonts w:ascii="Times New Roman" w:hAnsi="Times New Roman"/>
                <w:sz w:val="20"/>
                <w:szCs w:val="20"/>
              </w:rPr>
              <w:t>Онегин и Ленский. Сравнительная характеристика образов. / 1 час</w:t>
            </w:r>
          </w:p>
        </w:tc>
      </w:tr>
      <w:tr w:rsidR="000241DA" w:rsidRPr="000241DA" w:rsidTr="000F0B62">
        <w:trPr>
          <w:trHeight w:val="435"/>
        </w:trPr>
        <w:tc>
          <w:tcPr>
            <w:tcW w:w="2943" w:type="dxa"/>
            <w:vMerge/>
          </w:tcPr>
          <w:p w:rsidR="000241DA" w:rsidRPr="000241DA" w:rsidRDefault="000241DA" w:rsidP="000F0B62">
            <w:pPr>
              <w:jc w:val="center"/>
              <w:rPr>
                <w:b/>
                <w:sz w:val="20"/>
                <w:szCs w:val="20"/>
              </w:rPr>
            </w:pPr>
          </w:p>
        </w:tc>
        <w:tc>
          <w:tcPr>
            <w:tcW w:w="993" w:type="dxa"/>
            <w:tcBorders>
              <w:top w:val="single" w:sz="4" w:space="0" w:color="auto"/>
            </w:tcBorders>
          </w:tcPr>
          <w:p w:rsidR="000241DA" w:rsidRPr="000241DA" w:rsidRDefault="000241DA" w:rsidP="000F0B62">
            <w:pPr>
              <w:jc w:val="center"/>
              <w:rPr>
                <w:b/>
                <w:sz w:val="20"/>
                <w:szCs w:val="20"/>
              </w:rPr>
            </w:pPr>
            <w:r w:rsidRPr="000241DA">
              <w:rPr>
                <w:b/>
                <w:sz w:val="20"/>
                <w:szCs w:val="20"/>
              </w:rPr>
              <w:t>30-31</w:t>
            </w:r>
          </w:p>
        </w:tc>
        <w:tc>
          <w:tcPr>
            <w:tcW w:w="8788" w:type="dxa"/>
            <w:tcBorders>
              <w:top w:val="single" w:sz="4" w:space="0" w:color="auto"/>
              <w:bottom w:val="single" w:sz="4" w:space="0" w:color="auto"/>
            </w:tcBorders>
          </w:tcPr>
          <w:p w:rsidR="000241DA" w:rsidRPr="000241DA" w:rsidRDefault="000241DA" w:rsidP="000F0B62">
            <w:pPr>
              <w:pStyle w:val="a4"/>
              <w:jc w:val="both"/>
              <w:rPr>
                <w:rFonts w:ascii="Times New Roman" w:hAnsi="Times New Roman"/>
                <w:sz w:val="20"/>
                <w:szCs w:val="20"/>
              </w:rPr>
            </w:pPr>
            <w:r w:rsidRPr="000241DA">
              <w:rPr>
                <w:rFonts w:ascii="Times New Roman" w:hAnsi="Times New Roman"/>
                <w:sz w:val="20"/>
                <w:szCs w:val="20"/>
              </w:rPr>
              <w:t>Р.р. Сочинение  по роману А.С.Пушкина «Евгений Онегин». / 2 часа</w:t>
            </w:r>
          </w:p>
        </w:tc>
      </w:tr>
      <w:tr w:rsidR="000241DA" w:rsidRPr="000241DA" w:rsidTr="000F0B62">
        <w:trPr>
          <w:trHeight w:val="435"/>
        </w:trPr>
        <w:tc>
          <w:tcPr>
            <w:tcW w:w="2943" w:type="dxa"/>
            <w:vMerge/>
          </w:tcPr>
          <w:p w:rsidR="000241DA" w:rsidRPr="000241DA" w:rsidRDefault="000241DA" w:rsidP="000F0B62">
            <w:pPr>
              <w:jc w:val="center"/>
              <w:rPr>
                <w:b/>
                <w:sz w:val="20"/>
                <w:szCs w:val="20"/>
              </w:rPr>
            </w:pPr>
          </w:p>
        </w:tc>
        <w:tc>
          <w:tcPr>
            <w:tcW w:w="993" w:type="dxa"/>
            <w:tcBorders>
              <w:top w:val="single" w:sz="4" w:space="0" w:color="auto"/>
              <w:bottom w:val="single" w:sz="4" w:space="0" w:color="auto"/>
            </w:tcBorders>
          </w:tcPr>
          <w:p w:rsidR="000241DA" w:rsidRPr="000241DA" w:rsidRDefault="000241DA" w:rsidP="000F0B62">
            <w:pPr>
              <w:jc w:val="center"/>
              <w:rPr>
                <w:b/>
                <w:sz w:val="20"/>
                <w:szCs w:val="20"/>
              </w:rPr>
            </w:pPr>
            <w:r w:rsidRPr="000241DA">
              <w:rPr>
                <w:b/>
                <w:sz w:val="20"/>
                <w:szCs w:val="20"/>
              </w:rPr>
              <w:t>32-33</w:t>
            </w:r>
          </w:p>
        </w:tc>
        <w:tc>
          <w:tcPr>
            <w:tcW w:w="8788" w:type="dxa"/>
            <w:tcBorders>
              <w:top w:val="single" w:sz="4" w:space="0" w:color="auto"/>
              <w:bottom w:val="single" w:sz="4" w:space="0" w:color="auto"/>
            </w:tcBorders>
          </w:tcPr>
          <w:p w:rsidR="000241DA" w:rsidRPr="000241DA" w:rsidRDefault="000241DA" w:rsidP="000F0B62">
            <w:pPr>
              <w:pStyle w:val="a4"/>
              <w:rPr>
                <w:rFonts w:ascii="Times New Roman" w:hAnsi="Times New Roman"/>
                <w:sz w:val="20"/>
                <w:szCs w:val="20"/>
              </w:rPr>
            </w:pPr>
            <w:r w:rsidRPr="000241DA">
              <w:rPr>
                <w:rFonts w:ascii="Times New Roman" w:hAnsi="Times New Roman"/>
                <w:sz w:val="20"/>
                <w:szCs w:val="20"/>
              </w:rPr>
              <w:t>«Маленькие трагедии» А.С. Пушкина</w:t>
            </w:r>
            <w:r w:rsidRPr="000241DA">
              <w:rPr>
                <w:rFonts w:ascii="Times New Roman" w:hAnsi="Times New Roman"/>
                <w:spacing w:val="-12"/>
                <w:w w:val="104"/>
                <w:sz w:val="20"/>
                <w:szCs w:val="20"/>
              </w:rPr>
              <w:t xml:space="preserve"> «Моцарт и </w:t>
            </w:r>
            <w:r w:rsidRPr="000241DA">
              <w:rPr>
                <w:rFonts w:ascii="Times New Roman" w:hAnsi="Times New Roman"/>
                <w:spacing w:val="22"/>
                <w:w w:val="104"/>
                <w:sz w:val="20"/>
                <w:szCs w:val="20"/>
              </w:rPr>
              <w:t>Сальери». / 2 часа</w:t>
            </w:r>
          </w:p>
        </w:tc>
      </w:tr>
      <w:tr w:rsidR="000241DA" w:rsidRPr="000241DA" w:rsidTr="000F0B62">
        <w:trPr>
          <w:trHeight w:val="435"/>
        </w:trPr>
        <w:tc>
          <w:tcPr>
            <w:tcW w:w="2943" w:type="dxa"/>
            <w:vMerge/>
          </w:tcPr>
          <w:p w:rsidR="000241DA" w:rsidRPr="000241DA" w:rsidRDefault="000241DA" w:rsidP="000F0B62">
            <w:pPr>
              <w:jc w:val="center"/>
              <w:rPr>
                <w:b/>
                <w:sz w:val="20"/>
                <w:szCs w:val="20"/>
              </w:rPr>
            </w:pPr>
          </w:p>
        </w:tc>
        <w:tc>
          <w:tcPr>
            <w:tcW w:w="993" w:type="dxa"/>
            <w:tcBorders>
              <w:top w:val="single" w:sz="4" w:space="0" w:color="auto"/>
            </w:tcBorders>
          </w:tcPr>
          <w:p w:rsidR="000241DA" w:rsidRPr="000241DA" w:rsidRDefault="000241DA" w:rsidP="000F0B62">
            <w:pPr>
              <w:jc w:val="center"/>
              <w:rPr>
                <w:b/>
                <w:sz w:val="20"/>
                <w:szCs w:val="20"/>
              </w:rPr>
            </w:pPr>
            <w:r w:rsidRPr="000241DA">
              <w:rPr>
                <w:b/>
                <w:sz w:val="20"/>
                <w:szCs w:val="20"/>
              </w:rPr>
              <w:t>34</w:t>
            </w:r>
          </w:p>
        </w:tc>
        <w:tc>
          <w:tcPr>
            <w:tcW w:w="8788" w:type="dxa"/>
            <w:tcBorders>
              <w:top w:val="single" w:sz="4" w:space="0" w:color="auto"/>
              <w:bottom w:val="single" w:sz="4" w:space="0" w:color="auto"/>
            </w:tcBorders>
          </w:tcPr>
          <w:p w:rsidR="000241DA" w:rsidRPr="000241DA" w:rsidRDefault="000241DA" w:rsidP="000F0B62">
            <w:pPr>
              <w:pStyle w:val="a4"/>
              <w:jc w:val="both"/>
              <w:rPr>
                <w:rFonts w:ascii="Times New Roman" w:hAnsi="Times New Roman"/>
                <w:sz w:val="20"/>
                <w:szCs w:val="20"/>
              </w:rPr>
            </w:pPr>
            <w:r w:rsidRPr="000241DA">
              <w:rPr>
                <w:rFonts w:ascii="Times New Roman" w:hAnsi="Times New Roman"/>
                <w:sz w:val="20"/>
                <w:szCs w:val="20"/>
              </w:rPr>
              <w:t>Светлые и грустные воспоминания детства в лирике М.Ю.Лермонтова. / 1 час</w:t>
            </w:r>
          </w:p>
        </w:tc>
      </w:tr>
      <w:tr w:rsidR="000241DA" w:rsidRPr="000241DA" w:rsidTr="000F0B62">
        <w:trPr>
          <w:trHeight w:val="435"/>
        </w:trPr>
        <w:tc>
          <w:tcPr>
            <w:tcW w:w="2943" w:type="dxa"/>
            <w:vMerge/>
          </w:tcPr>
          <w:p w:rsidR="000241DA" w:rsidRPr="000241DA" w:rsidRDefault="000241DA" w:rsidP="000F0B62">
            <w:pPr>
              <w:jc w:val="center"/>
              <w:rPr>
                <w:b/>
                <w:sz w:val="20"/>
                <w:szCs w:val="20"/>
              </w:rPr>
            </w:pPr>
          </w:p>
        </w:tc>
        <w:tc>
          <w:tcPr>
            <w:tcW w:w="993" w:type="dxa"/>
            <w:tcBorders>
              <w:top w:val="single" w:sz="4" w:space="0" w:color="auto"/>
            </w:tcBorders>
          </w:tcPr>
          <w:p w:rsidR="000241DA" w:rsidRPr="000241DA" w:rsidRDefault="000241DA" w:rsidP="000F0B62">
            <w:pPr>
              <w:jc w:val="center"/>
              <w:rPr>
                <w:b/>
                <w:sz w:val="20"/>
                <w:szCs w:val="20"/>
              </w:rPr>
            </w:pPr>
            <w:r w:rsidRPr="000241DA">
              <w:rPr>
                <w:b/>
                <w:sz w:val="20"/>
                <w:szCs w:val="20"/>
              </w:rPr>
              <w:t>35</w:t>
            </w:r>
          </w:p>
        </w:tc>
        <w:tc>
          <w:tcPr>
            <w:tcW w:w="8788" w:type="dxa"/>
            <w:tcBorders>
              <w:top w:val="single" w:sz="4" w:space="0" w:color="auto"/>
              <w:bottom w:val="single" w:sz="4" w:space="0" w:color="auto"/>
            </w:tcBorders>
          </w:tcPr>
          <w:p w:rsidR="000241DA" w:rsidRPr="000241DA" w:rsidRDefault="000241DA" w:rsidP="000F0B62">
            <w:pPr>
              <w:pStyle w:val="a4"/>
              <w:jc w:val="both"/>
              <w:rPr>
                <w:rFonts w:ascii="Times New Roman" w:hAnsi="Times New Roman"/>
                <w:sz w:val="20"/>
                <w:szCs w:val="20"/>
              </w:rPr>
            </w:pPr>
            <w:r w:rsidRPr="000241DA">
              <w:rPr>
                <w:rFonts w:ascii="Times New Roman" w:hAnsi="Times New Roman"/>
                <w:sz w:val="20"/>
                <w:szCs w:val="20"/>
              </w:rPr>
              <w:t>Социально-психологический роман М.Ю.Лермонтова «Герой нашего времени». / 1 час</w:t>
            </w:r>
          </w:p>
        </w:tc>
      </w:tr>
      <w:tr w:rsidR="000241DA" w:rsidRPr="000241DA" w:rsidTr="000F0B62">
        <w:trPr>
          <w:trHeight w:val="435"/>
        </w:trPr>
        <w:tc>
          <w:tcPr>
            <w:tcW w:w="2943" w:type="dxa"/>
            <w:vMerge/>
          </w:tcPr>
          <w:p w:rsidR="000241DA" w:rsidRPr="000241DA" w:rsidRDefault="000241DA" w:rsidP="000F0B62">
            <w:pPr>
              <w:jc w:val="center"/>
              <w:rPr>
                <w:b/>
                <w:sz w:val="20"/>
                <w:szCs w:val="20"/>
              </w:rPr>
            </w:pPr>
          </w:p>
        </w:tc>
        <w:tc>
          <w:tcPr>
            <w:tcW w:w="993" w:type="dxa"/>
            <w:tcBorders>
              <w:top w:val="single" w:sz="4" w:space="0" w:color="auto"/>
              <w:bottom w:val="single" w:sz="4" w:space="0" w:color="auto"/>
            </w:tcBorders>
          </w:tcPr>
          <w:p w:rsidR="000241DA" w:rsidRPr="000241DA" w:rsidRDefault="000241DA" w:rsidP="000F0B62">
            <w:pPr>
              <w:jc w:val="center"/>
              <w:rPr>
                <w:b/>
                <w:sz w:val="20"/>
                <w:szCs w:val="20"/>
              </w:rPr>
            </w:pPr>
            <w:r w:rsidRPr="000241DA">
              <w:rPr>
                <w:b/>
                <w:sz w:val="20"/>
                <w:szCs w:val="20"/>
              </w:rPr>
              <w:t>36</w:t>
            </w:r>
          </w:p>
        </w:tc>
        <w:tc>
          <w:tcPr>
            <w:tcW w:w="8788" w:type="dxa"/>
            <w:tcBorders>
              <w:top w:val="single" w:sz="4" w:space="0" w:color="auto"/>
              <w:bottom w:val="single" w:sz="4" w:space="0" w:color="auto"/>
            </w:tcBorders>
          </w:tcPr>
          <w:p w:rsidR="000241DA" w:rsidRPr="000241DA" w:rsidRDefault="000241DA" w:rsidP="000F0B62">
            <w:pPr>
              <w:pStyle w:val="a4"/>
              <w:jc w:val="both"/>
              <w:rPr>
                <w:rFonts w:ascii="Times New Roman" w:hAnsi="Times New Roman"/>
                <w:sz w:val="20"/>
                <w:szCs w:val="20"/>
              </w:rPr>
            </w:pPr>
            <w:r w:rsidRPr="000241DA">
              <w:rPr>
                <w:rFonts w:ascii="Times New Roman" w:hAnsi="Times New Roman"/>
                <w:sz w:val="20"/>
                <w:szCs w:val="20"/>
              </w:rPr>
              <w:t>Печорин в системе образов романа М.Ю.Лермонтова «Герой нашего времени». / 1 час</w:t>
            </w:r>
          </w:p>
        </w:tc>
      </w:tr>
      <w:tr w:rsidR="000241DA" w:rsidRPr="000241DA" w:rsidTr="000F0B62">
        <w:trPr>
          <w:trHeight w:val="435"/>
        </w:trPr>
        <w:tc>
          <w:tcPr>
            <w:tcW w:w="2943" w:type="dxa"/>
            <w:vMerge/>
          </w:tcPr>
          <w:p w:rsidR="000241DA" w:rsidRPr="000241DA" w:rsidRDefault="000241DA" w:rsidP="000F0B62">
            <w:pPr>
              <w:jc w:val="center"/>
              <w:rPr>
                <w:b/>
                <w:sz w:val="20"/>
                <w:szCs w:val="20"/>
              </w:rPr>
            </w:pPr>
          </w:p>
        </w:tc>
        <w:tc>
          <w:tcPr>
            <w:tcW w:w="993" w:type="dxa"/>
            <w:tcBorders>
              <w:top w:val="single" w:sz="4" w:space="0" w:color="auto"/>
              <w:bottom w:val="single" w:sz="4" w:space="0" w:color="auto"/>
            </w:tcBorders>
          </w:tcPr>
          <w:p w:rsidR="000241DA" w:rsidRPr="000241DA" w:rsidRDefault="000241DA" w:rsidP="000F0B62">
            <w:pPr>
              <w:jc w:val="center"/>
              <w:rPr>
                <w:b/>
                <w:sz w:val="20"/>
                <w:szCs w:val="20"/>
              </w:rPr>
            </w:pPr>
            <w:r w:rsidRPr="000241DA">
              <w:rPr>
                <w:b/>
                <w:sz w:val="20"/>
                <w:szCs w:val="20"/>
              </w:rPr>
              <w:t>37-38</w:t>
            </w:r>
          </w:p>
        </w:tc>
        <w:tc>
          <w:tcPr>
            <w:tcW w:w="8788" w:type="dxa"/>
            <w:tcBorders>
              <w:top w:val="single" w:sz="4" w:space="0" w:color="auto"/>
              <w:bottom w:val="single" w:sz="4" w:space="0" w:color="auto"/>
            </w:tcBorders>
          </w:tcPr>
          <w:p w:rsidR="000241DA" w:rsidRPr="000241DA" w:rsidRDefault="000241DA" w:rsidP="000F0B62">
            <w:pPr>
              <w:pStyle w:val="a4"/>
              <w:jc w:val="both"/>
              <w:rPr>
                <w:rFonts w:ascii="Times New Roman" w:hAnsi="Times New Roman"/>
                <w:sz w:val="20"/>
                <w:szCs w:val="20"/>
              </w:rPr>
            </w:pPr>
            <w:r w:rsidRPr="000241DA">
              <w:rPr>
                <w:rFonts w:ascii="Times New Roman" w:hAnsi="Times New Roman"/>
                <w:sz w:val="20"/>
                <w:szCs w:val="20"/>
              </w:rPr>
              <w:t>Трагедия жизни Печорина и его поколения в романе «Герой нашего времени». / 2 часа</w:t>
            </w:r>
          </w:p>
        </w:tc>
      </w:tr>
      <w:tr w:rsidR="000241DA" w:rsidRPr="000241DA" w:rsidTr="000F0B62">
        <w:trPr>
          <w:trHeight w:val="435"/>
        </w:trPr>
        <w:tc>
          <w:tcPr>
            <w:tcW w:w="2943" w:type="dxa"/>
            <w:vMerge/>
          </w:tcPr>
          <w:p w:rsidR="000241DA" w:rsidRPr="000241DA" w:rsidRDefault="000241DA" w:rsidP="000F0B62">
            <w:pPr>
              <w:jc w:val="center"/>
              <w:rPr>
                <w:b/>
                <w:sz w:val="20"/>
                <w:szCs w:val="20"/>
              </w:rPr>
            </w:pPr>
          </w:p>
        </w:tc>
        <w:tc>
          <w:tcPr>
            <w:tcW w:w="993" w:type="dxa"/>
            <w:tcBorders>
              <w:top w:val="single" w:sz="4" w:space="0" w:color="auto"/>
            </w:tcBorders>
          </w:tcPr>
          <w:p w:rsidR="000241DA" w:rsidRPr="000241DA" w:rsidRDefault="000241DA" w:rsidP="000F0B62">
            <w:pPr>
              <w:jc w:val="center"/>
              <w:rPr>
                <w:b/>
                <w:sz w:val="20"/>
                <w:szCs w:val="20"/>
              </w:rPr>
            </w:pPr>
            <w:r w:rsidRPr="000241DA">
              <w:rPr>
                <w:b/>
                <w:sz w:val="20"/>
                <w:szCs w:val="20"/>
              </w:rPr>
              <w:t>39</w:t>
            </w:r>
          </w:p>
        </w:tc>
        <w:tc>
          <w:tcPr>
            <w:tcW w:w="8788" w:type="dxa"/>
            <w:tcBorders>
              <w:top w:val="single" w:sz="4" w:space="0" w:color="auto"/>
              <w:bottom w:val="single" w:sz="4" w:space="0" w:color="auto"/>
            </w:tcBorders>
          </w:tcPr>
          <w:p w:rsidR="000241DA" w:rsidRPr="000241DA" w:rsidRDefault="000241DA" w:rsidP="000F0B62">
            <w:pPr>
              <w:pStyle w:val="a4"/>
              <w:jc w:val="both"/>
              <w:rPr>
                <w:rFonts w:ascii="Times New Roman" w:hAnsi="Times New Roman"/>
                <w:sz w:val="20"/>
                <w:szCs w:val="20"/>
              </w:rPr>
            </w:pPr>
            <w:r w:rsidRPr="000241DA">
              <w:rPr>
                <w:rFonts w:ascii="Times New Roman" w:hAnsi="Times New Roman"/>
                <w:sz w:val="20"/>
                <w:szCs w:val="20"/>
              </w:rPr>
              <w:t>Контрольный тест по произведению Лермонтова «Герой нашего времени» / 1 час</w:t>
            </w:r>
          </w:p>
        </w:tc>
      </w:tr>
      <w:tr w:rsidR="000241DA" w:rsidRPr="000241DA" w:rsidTr="000F0B62">
        <w:trPr>
          <w:trHeight w:val="435"/>
        </w:trPr>
        <w:tc>
          <w:tcPr>
            <w:tcW w:w="2943" w:type="dxa"/>
            <w:vMerge/>
          </w:tcPr>
          <w:p w:rsidR="000241DA" w:rsidRPr="000241DA" w:rsidRDefault="000241DA" w:rsidP="000F0B62">
            <w:pPr>
              <w:jc w:val="center"/>
              <w:rPr>
                <w:b/>
                <w:sz w:val="20"/>
                <w:szCs w:val="20"/>
              </w:rPr>
            </w:pPr>
          </w:p>
        </w:tc>
        <w:tc>
          <w:tcPr>
            <w:tcW w:w="993" w:type="dxa"/>
            <w:tcBorders>
              <w:top w:val="single" w:sz="4" w:space="0" w:color="auto"/>
            </w:tcBorders>
          </w:tcPr>
          <w:p w:rsidR="000241DA" w:rsidRPr="000241DA" w:rsidRDefault="000241DA" w:rsidP="000F0B62">
            <w:pPr>
              <w:jc w:val="center"/>
              <w:rPr>
                <w:b/>
                <w:sz w:val="20"/>
                <w:szCs w:val="20"/>
              </w:rPr>
            </w:pPr>
            <w:r w:rsidRPr="000241DA">
              <w:rPr>
                <w:b/>
                <w:sz w:val="20"/>
                <w:szCs w:val="20"/>
              </w:rPr>
              <w:t>40</w:t>
            </w:r>
          </w:p>
        </w:tc>
        <w:tc>
          <w:tcPr>
            <w:tcW w:w="8788" w:type="dxa"/>
            <w:tcBorders>
              <w:top w:val="single" w:sz="4" w:space="0" w:color="auto"/>
              <w:bottom w:val="single" w:sz="4" w:space="0" w:color="auto"/>
            </w:tcBorders>
          </w:tcPr>
          <w:p w:rsidR="000241DA" w:rsidRPr="000241DA" w:rsidRDefault="000241DA" w:rsidP="000F0B62">
            <w:pPr>
              <w:pStyle w:val="a4"/>
              <w:jc w:val="both"/>
              <w:rPr>
                <w:rFonts w:ascii="Times New Roman" w:hAnsi="Times New Roman"/>
                <w:sz w:val="20"/>
                <w:szCs w:val="20"/>
              </w:rPr>
            </w:pPr>
            <w:r w:rsidRPr="000241DA">
              <w:rPr>
                <w:rFonts w:ascii="Times New Roman" w:hAnsi="Times New Roman"/>
                <w:sz w:val="20"/>
                <w:szCs w:val="20"/>
              </w:rPr>
              <w:t>Очерк жизни и творчества Н.В.Гоголя. / 1 час</w:t>
            </w:r>
          </w:p>
        </w:tc>
      </w:tr>
      <w:tr w:rsidR="000241DA" w:rsidRPr="000241DA" w:rsidTr="000F0B62">
        <w:trPr>
          <w:trHeight w:val="435"/>
        </w:trPr>
        <w:tc>
          <w:tcPr>
            <w:tcW w:w="2943" w:type="dxa"/>
            <w:vMerge/>
          </w:tcPr>
          <w:p w:rsidR="000241DA" w:rsidRPr="000241DA" w:rsidRDefault="000241DA" w:rsidP="000F0B62">
            <w:pPr>
              <w:jc w:val="center"/>
              <w:rPr>
                <w:b/>
                <w:sz w:val="20"/>
                <w:szCs w:val="20"/>
              </w:rPr>
            </w:pPr>
          </w:p>
        </w:tc>
        <w:tc>
          <w:tcPr>
            <w:tcW w:w="993" w:type="dxa"/>
            <w:tcBorders>
              <w:top w:val="single" w:sz="4" w:space="0" w:color="auto"/>
            </w:tcBorders>
          </w:tcPr>
          <w:p w:rsidR="000241DA" w:rsidRPr="000241DA" w:rsidRDefault="000241DA" w:rsidP="000F0B62">
            <w:pPr>
              <w:jc w:val="center"/>
              <w:rPr>
                <w:b/>
                <w:sz w:val="20"/>
                <w:szCs w:val="20"/>
              </w:rPr>
            </w:pPr>
            <w:r w:rsidRPr="000241DA">
              <w:rPr>
                <w:b/>
                <w:sz w:val="20"/>
                <w:szCs w:val="20"/>
              </w:rPr>
              <w:t>41</w:t>
            </w:r>
          </w:p>
        </w:tc>
        <w:tc>
          <w:tcPr>
            <w:tcW w:w="8788" w:type="dxa"/>
            <w:tcBorders>
              <w:top w:val="single" w:sz="4" w:space="0" w:color="auto"/>
              <w:bottom w:val="single" w:sz="4" w:space="0" w:color="auto"/>
            </w:tcBorders>
          </w:tcPr>
          <w:p w:rsidR="000241DA" w:rsidRPr="000241DA" w:rsidRDefault="000241DA" w:rsidP="000F0B62">
            <w:pPr>
              <w:pStyle w:val="a4"/>
              <w:jc w:val="both"/>
              <w:rPr>
                <w:rFonts w:ascii="Times New Roman" w:hAnsi="Times New Roman"/>
                <w:sz w:val="20"/>
                <w:szCs w:val="20"/>
              </w:rPr>
            </w:pPr>
            <w:r w:rsidRPr="000241DA">
              <w:rPr>
                <w:rFonts w:ascii="Times New Roman" w:hAnsi="Times New Roman"/>
                <w:sz w:val="20"/>
                <w:szCs w:val="20"/>
              </w:rPr>
              <w:t>Замысел и композиция поэмы «Мертвые души». / 1 час</w:t>
            </w:r>
          </w:p>
        </w:tc>
      </w:tr>
      <w:tr w:rsidR="000241DA" w:rsidRPr="000241DA" w:rsidTr="000F0B62">
        <w:trPr>
          <w:trHeight w:val="435"/>
        </w:trPr>
        <w:tc>
          <w:tcPr>
            <w:tcW w:w="2943" w:type="dxa"/>
            <w:vMerge w:val="restart"/>
          </w:tcPr>
          <w:p w:rsidR="000241DA" w:rsidRPr="000241DA" w:rsidRDefault="000241DA" w:rsidP="000F0B62">
            <w:pPr>
              <w:jc w:val="center"/>
              <w:rPr>
                <w:b/>
                <w:sz w:val="20"/>
                <w:szCs w:val="20"/>
              </w:rPr>
            </w:pPr>
          </w:p>
        </w:tc>
        <w:tc>
          <w:tcPr>
            <w:tcW w:w="993" w:type="dxa"/>
            <w:tcBorders>
              <w:top w:val="single" w:sz="4" w:space="0" w:color="auto"/>
            </w:tcBorders>
          </w:tcPr>
          <w:p w:rsidR="000241DA" w:rsidRPr="000241DA" w:rsidRDefault="000241DA" w:rsidP="000F0B62">
            <w:pPr>
              <w:jc w:val="center"/>
              <w:rPr>
                <w:b/>
                <w:sz w:val="20"/>
                <w:szCs w:val="20"/>
              </w:rPr>
            </w:pPr>
            <w:r w:rsidRPr="000241DA">
              <w:rPr>
                <w:b/>
                <w:sz w:val="20"/>
                <w:szCs w:val="20"/>
              </w:rPr>
              <w:t>42</w:t>
            </w:r>
          </w:p>
        </w:tc>
        <w:tc>
          <w:tcPr>
            <w:tcW w:w="8788" w:type="dxa"/>
            <w:tcBorders>
              <w:top w:val="single" w:sz="4" w:space="0" w:color="auto"/>
              <w:bottom w:val="single" w:sz="4" w:space="0" w:color="auto"/>
            </w:tcBorders>
          </w:tcPr>
          <w:p w:rsidR="000241DA" w:rsidRPr="000241DA" w:rsidRDefault="000241DA" w:rsidP="000F0B62">
            <w:pPr>
              <w:pStyle w:val="a4"/>
              <w:jc w:val="both"/>
              <w:rPr>
                <w:rFonts w:ascii="Times New Roman" w:hAnsi="Times New Roman"/>
                <w:sz w:val="20"/>
                <w:szCs w:val="20"/>
              </w:rPr>
            </w:pPr>
            <w:r w:rsidRPr="000241DA">
              <w:rPr>
                <w:rFonts w:ascii="Times New Roman" w:hAnsi="Times New Roman"/>
                <w:sz w:val="20"/>
                <w:szCs w:val="20"/>
              </w:rPr>
              <w:t>Чичиков и чиновники в поэме. / 1 час</w:t>
            </w:r>
          </w:p>
        </w:tc>
      </w:tr>
      <w:tr w:rsidR="000241DA" w:rsidRPr="000241DA" w:rsidTr="000F0B62">
        <w:trPr>
          <w:trHeight w:val="435"/>
        </w:trPr>
        <w:tc>
          <w:tcPr>
            <w:tcW w:w="2943" w:type="dxa"/>
            <w:vMerge/>
          </w:tcPr>
          <w:p w:rsidR="000241DA" w:rsidRPr="000241DA" w:rsidRDefault="000241DA" w:rsidP="000F0B62">
            <w:pPr>
              <w:jc w:val="center"/>
              <w:rPr>
                <w:b/>
                <w:sz w:val="20"/>
                <w:szCs w:val="20"/>
              </w:rPr>
            </w:pPr>
          </w:p>
        </w:tc>
        <w:tc>
          <w:tcPr>
            <w:tcW w:w="993" w:type="dxa"/>
            <w:tcBorders>
              <w:top w:val="single" w:sz="4" w:space="0" w:color="auto"/>
            </w:tcBorders>
          </w:tcPr>
          <w:p w:rsidR="000241DA" w:rsidRPr="000241DA" w:rsidRDefault="000241DA" w:rsidP="000F0B62">
            <w:pPr>
              <w:jc w:val="center"/>
              <w:rPr>
                <w:b/>
                <w:sz w:val="20"/>
                <w:szCs w:val="20"/>
              </w:rPr>
            </w:pPr>
            <w:r w:rsidRPr="000241DA">
              <w:rPr>
                <w:b/>
                <w:sz w:val="20"/>
                <w:szCs w:val="20"/>
              </w:rPr>
              <w:t>43</w:t>
            </w:r>
          </w:p>
        </w:tc>
        <w:tc>
          <w:tcPr>
            <w:tcW w:w="8788" w:type="dxa"/>
            <w:tcBorders>
              <w:top w:val="single" w:sz="4" w:space="0" w:color="auto"/>
              <w:bottom w:val="single" w:sz="4" w:space="0" w:color="auto"/>
            </w:tcBorders>
          </w:tcPr>
          <w:p w:rsidR="000241DA" w:rsidRPr="000241DA" w:rsidRDefault="000241DA" w:rsidP="000F0B62">
            <w:pPr>
              <w:pStyle w:val="a4"/>
              <w:jc w:val="both"/>
              <w:rPr>
                <w:rFonts w:ascii="Times New Roman" w:hAnsi="Times New Roman"/>
                <w:sz w:val="20"/>
                <w:szCs w:val="20"/>
              </w:rPr>
            </w:pPr>
            <w:r w:rsidRPr="000241DA">
              <w:rPr>
                <w:rFonts w:ascii="Times New Roman" w:hAnsi="Times New Roman"/>
                <w:sz w:val="20"/>
                <w:szCs w:val="20"/>
              </w:rPr>
              <w:t>Чичиков и помещики в поэме. / 1 час</w:t>
            </w:r>
          </w:p>
        </w:tc>
      </w:tr>
      <w:tr w:rsidR="000241DA" w:rsidRPr="000241DA" w:rsidTr="000F0B62">
        <w:trPr>
          <w:trHeight w:val="435"/>
        </w:trPr>
        <w:tc>
          <w:tcPr>
            <w:tcW w:w="2943" w:type="dxa"/>
            <w:vMerge/>
          </w:tcPr>
          <w:p w:rsidR="000241DA" w:rsidRPr="000241DA" w:rsidRDefault="000241DA" w:rsidP="000F0B62">
            <w:pPr>
              <w:jc w:val="center"/>
              <w:rPr>
                <w:b/>
                <w:sz w:val="20"/>
                <w:szCs w:val="20"/>
              </w:rPr>
            </w:pPr>
          </w:p>
        </w:tc>
        <w:tc>
          <w:tcPr>
            <w:tcW w:w="993" w:type="dxa"/>
            <w:tcBorders>
              <w:top w:val="single" w:sz="4" w:space="0" w:color="auto"/>
            </w:tcBorders>
          </w:tcPr>
          <w:p w:rsidR="000241DA" w:rsidRPr="000241DA" w:rsidRDefault="000241DA" w:rsidP="000F0B62">
            <w:pPr>
              <w:jc w:val="center"/>
              <w:rPr>
                <w:b/>
                <w:sz w:val="20"/>
                <w:szCs w:val="20"/>
              </w:rPr>
            </w:pPr>
            <w:r w:rsidRPr="000241DA">
              <w:rPr>
                <w:b/>
                <w:sz w:val="20"/>
                <w:szCs w:val="20"/>
              </w:rPr>
              <w:t>44</w:t>
            </w:r>
          </w:p>
        </w:tc>
        <w:tc>
          <w:tcPr>
            <w:tcW w:w="8788" w:type="dxa"/>
            <w:tcBorders>
              <w:top w:val="single" w:sz="4" w:space="0" w:color="auto"/>
              <w:bottom w:val="single" w:sz="4" w:space="0" w:color="auto"/>
            </w:tcBorders>
          </w:tcPr>
          <w:p w:rsidR="000241DA" w:rsidRPr="000241DA" w:rsidRDefault="000241DA" w:rsidP="000F0B62">
            <w:pPr>
              <w:pStyle w:val="a4"/>
              <w:jc w:val="both"/>
              <w:rPr>
                <w:rFonts w:ascii="Times New Roman" w:hAnsi="Times New Roman"/>
                <w:sz w:val="20"/>
                <w:szCs w:val="20"/>
              </w:rPr>
            </w:pPr>
            <w:r w:rsidRPr="000241DA">
              <w:rPr>
                <w:rFonts w:ascii="Times New Roman" w:hAnsi="Times New Roman"/>
                <w:sz w:val="20"/>
                <w:szCs w:val="20"/>
              </w:rPr>
              <w:t>Контрольный тест по поэме Н.В.Гоголя «Мертвые души». / 1 час</w:t>
            </w:r>
          </w:p>
        </w:tc>
      </w:tr>
      <w:tr w:rsidR="000241DA" w:rsidRPr="000241DA" w:rsidTr="000F0B62">
        <w:trPr>
          <w:trHeight w:val="435"/>
        </w:trPr>
        <w:tc>
          <w:tcPr>
            <w:tcW w:w="2943" w:type="dxa"/>
            <w:vMerge/>
          </w:tcPr>
          <w:p w:rsidR="000241DA" w:rsidRPr="000241DA" w:rsidRDefault="000241DA" w:rsidP="000F0B62">
            <w:pPr>
              <w:jc w:val="center"/>
              <w:rPr>
                <w:b/>
                <w:sz w:val="20"/>
                <w:szCs w:val="20"/>
              </w:rPr>
            </w:pPr>
          </w:p>
        </w:tc>
        <w:tc>
          <w:tcPr>
            <w:tcW w:w="993" w:type="dxa"/>
            <w:tcBorders>
              <w:top w:val="single" w:sz="4" w:space="0" w:color="auto"/>
            </w:tcBorders>
          </w:tcPr>
          <w:p w:rsidR="000241DA" w:rsidRPr="000241DA" w:rsidRDefault="000241DA" w:rsidP="000F0B62">
            <w:pPr>
              <w:jc w:val="center"/>
              <w:rPr>
                <w:b/>
                <w:sz w:val="20"/>
                <w:szCs w:val="20"/>
              </w:rPr>
            </w:pPr>
            <w:r w:rsidRPr="000241DA">
              <w:rPr>
                <w:b/>
                <w:sz w:val="20"/>
                <w:szCs w:val="20"/>
              </w:rPr>
              <w:t>45</w:t>
            </w:r>
          </w:p>
        </w:tc>
        <w:tc>
          <w:tcPr>
            <w:tcW w:w="8788" w:type="dxa"/>
            <w:tcBorders>
              <w:top w:val="single" w:sz="4" w:space="0" w:color="auto"/>
              <w:bottom w:val="single" w:sz="4" w:space="0" w:color="auto"/>
            </w:tcBorders>
          </w:tcPr>
          <w:p w:rsidR="000241DA" w:rsidRPr="000241DA" w:rsidRDefault="000241DA" w:rsidP="000F0B62">
            <w:pPr>
              <w:pStyle w:val="a4"/>
              <w:jc w:val="both"/>
              <w:rPr>
                <w:rFonts w:ascii="Times New Roman" w:hAnsi="Times New Roman"/>
                <w:sz w:val="20"/>
                <w:szCs w:val="20"/>
              </w:rPr>
            </w:pPr>
            <w:r w:rsidRPr="000241DA">
              <w:rPr>
                <w:rFonts w:ascii="Times New Roman" w:hAnsi="Times New Roman"/>
                <w:sz w:val="20"/>
                <w:szCs w:val="20"/>
              </w:rPr>
              <w:t>Р.р. Сочинение  по поэме Н.В.Гоголя «Мертвые души». / 1 час</w:t>
            </w:r>
          </w:p>
        </w:tc>
      </w:tr>
      <w:tr w:rsidR="000241DA" w:rsidRPr="000241DA" w:rsidTr="000F0B62">
        <w:trPr>
          <w:trHeight w:val="435"/>
        </w:trPr>
        <w:tc>
          <w:tcPr>
            <w:tcW w:w="2943" w:type="dxa"/>
            <w:vMerge/>
          </w:tcPr>
          <w:p w:rsidR="000241DA" w:rsidRPr="000241DA" w:rsidRDefault="000241DA" w:rsidP="000F0B62">
            <w:pPr>
              <w:jc w:val="center"/>
              <w:rPr>
                <w:b/>
                <w:sz w:val="20"/>
                <w:szCs w:val="20"/>
              </w:rPr>
            </w:pPr>
          </w:p>
        </w:tc>
        <w:tc>
          <w:tcPr>
            <w:tcW w:w="993" w:type="dxa"/>
            <w:tcBorders>
              <w:top w:val="single" w:sz="4" w:space="0" w:color="auto"/>
            </w:tcBorders>
          </w:tcPr>
          <w:p w:rsidR="000241DA" w:rsidRPr="000241DA" w:rsidRDefault="000241DA" w:rsidP="000F0B62">
            <w:pPr>
              <w:jc w:val="center"/>
              <w:rPr>
                <w:b/>
                <w:sz w:val="20"/>
                <w:szCs w:val="20"/>
              </w:rPr>
            </w:pPr>
            <w:r w:rsidRPr="000241DA">
              <w:rPr>
                <w:b/>
                <w:sz w:val="20"/>
                <w:szCs w:val="20"/>
              </w:rPr>
              <w:t>46</w:t>
            </w:r>
          </w:p>
        </w:tc>
        <w:tc>
          <w:tcPr>
            <w:tcW w:w="8788" w:type="dxa"/>
            <w:tcBorders>
              <w:top w:val="single" w:sz="4" w:space="0" w:color="auto"/>
              <w:bottom w:val="single" w:sz="4" w:space="0" w:color="auto"/>
            </w:tcBorders>
          </w:tcPr>
          <w:p w:rsidR="000241DA" w:rsidRPr="000241DA" w:rsidRDefault="000241DA" w:rsidP="000F0B62">
            <w:pPr>
              <w:pStyle w:val="a4"/>
              <w:jc w:val="both"/>
              <w:rPr>
                <w:rFonts w:ascii="Times New Roman" w:hAnsi="Times New Roman"/>
                <w:sz w:val="20"/>
                <w:szCs w:val="20"/>
              </w:rPr>
            </w:pPr>
            <w:r w:rsidRPr="000241DA">
              <w:rPr>
                <w:rFonts w:ascii="Times New Roman" w:hAnsi="Times New Roman"/>
                <w:sz w:val="20"/>
                <w:szCs w:val="20"/>
              </w:rPr>
              <w:t>Ф.И.Тютчев. Лирика. Основные темы. / 1 час</w:t>
            </w:r>
          </w:p>
        </w:tc>
      </w:tr>
      <w:tr w:rsidR="000241DA" w:rsidRPr="000241DA" w:rsidTr="000F0B62">
        <w:trPr>
          <w:trHeight w:val="435"/>
        </w:trPr>
        <w:tc>
          <w:tcPr>
            <w:tcW w:w="2943" w:type="dxa"/>
            <w:vMerge/>
          </w:tcPr>
          <w:p w:rsidR="000241DA" w:rsidRPr="000241DA" w:rsidRDefault="000241DA" w:rsidP="000F0B62">
            <w:pPr>
              <w:jc w:val="center"/>
              <w:rPr>
                <w:b/>
                <w:sz w:val="20"/>
                <w:szCs w:val="20"/>
              </w:rPr>
            </w:pPr>
          </w:p>
        </w:tc>
        <w:tc>
          <w:tcPr>
            <w:tcW w:w="993" w:type="dxa"/>
            <w:tcBorders>
              <w:top w:val="single" w:sz="4" w:space="0" w:color="auto"/>
              <w:bottom w:val="single" w:sz="4" w:space="0" w:color="auto"/>
            </w:tcBorders>
          </w:tcPr>
          <w:p w:rsidR="000241DA" w:rsidRPr="000241DA" w:rsidRDefault="000241DA" w:rsidP="000F0B62">
            <w:pPr>
              <w:jc w:val="center"/>
              <w:rPr>
                <w:b/>
                <w:sz w:val="20"/>
                <w:szCs w:val="20"/>
              </w:rPr>
            </w:pPr>
            <w:r w:rsidRPr="000241DA">
              <w:rPr>
                <w:b/>
                <w:sz w:val="20"/>
                <w:szCs w:val="20"/>
              </w:rPr>
              <w:t>47</w:t>
            </w:r>
          </w:p>
        </w:tc>
        <w:tc>
          <w:tcPr>
            <w:tcW w:w="8788" w:type="dxa"/>
            <w:tcBorders>
              <w:top w:val="single" w:sz="4" w:space="0" w:color="auto"/>
              <w:bottom w:val="single" w:sz="4" w:space="0" w:color="auto"/>
            </w:tcBorders>
          </w:tcPr>
          <w:p w:rsidR="000241DA" w:rsidRPr="000241DA" w:rsidRDefault="000241DA" w:rsidP="000F0B62">
            <w:pPr>
              <w:pStyle w:val="a4"/>
              <w:jc w:val="both"/>
              <w:rPr>
                <w:rFonts w:ascii="Times New Roman" w:hAnsi="Times New Roman"/>
                <w:sz w:val="20"/>
                <w:szCs w:val="20"/>
              </w:rPr>
            </w:pPr>
            <w:r w:rsidRPr="000241DA">
              <w:rPr>
                <w:rFonts w:ascii="Times New Roman" w:hAnsi="Times New Roman"/>
                <w:sz w:val="20"/>
                <w:szCs w:val="20"/>
              </w:rPr>
              <w:t>А.А.Фет</w:t>
            </w:r>
            <w:r w:rsidRPr="000241DA">
              <w:rPr>
                <w:rFonts w:ascii="Times New Roman" w:hAnsi="Times New Roman"/>
                <w:i/>
                <w:iCs/>
                <w:color w:val="000000"/>
                <w:spacing w:val="-16"/>
                <w:sz w:val="20"/>
                <w:szCs w:val="20"/>
              </w:rPr>
              <w:t xml:space="preserve">. </w:t>
            </w:r>
            <w:r w:rsidRPr="000241DA">
              <w:rPr>
                <w:rFonts w:ascii="Times New Roman" w:hAnsi="Times New Roman"/>
                <w:color w:val="000000"/>
                <w:spacing w:val="25"/>
                <w:sz w:val="20"/>
                <w:szCs w:val="20"/>
              </w:rPr>
              <w:t>Основные темы. / 1 час</w:t>
            </w:r>
          </w:p>
        </w:tc>
      </w:tr>
      <w:tr w:rsidR="000F0B62" w:rsidRPr="000241DA" w:rsidTr="000F0B62">
        <w:trPr>
          <w:trHeight w:val="435"/>
        </w:trPr>
        <w:tc>
          <w:tcPr>
            <w:tcW w:w="2943" w:type="dxa"/>
          </w:tcPr>
          <w:p w:rsidR="000F0B62" w:rsidRPr="000241DA" w:rsidRDefault="000F0B62" w:rsidP="000F0B62">
            <w:pPr>
              <w:pStyle w:val="a4"/>
              <w:jc w:val="both"/>
              <w:rPr>
                <w:rFonts w:ascii="Times New Roman" w:hAnsi="Times New Roman"/>
                <w:b/>
                <w:sz w:val="20"/>
                <w:szCs w:val="20"/>
              </w:rPr>
            </w:pPr>
            <w:r w:rsidRPr="000241DA">
              <w:rPr>
                <w:rFonts w:ascii="Times New Roman" w:hAnsi="Times New Roman"/>
                <w:b/>
                <w:sz w:val="20"/>
                <w:szCs w:val="20"/>
              </w:rPr>
              <w:t>Литература эпохи средневековья.  ( 1ч)</w:t>
            </w:r>
          </w:p>
        </w:tc>
        <w:tc>
          <w:tcPr>
            <w:tcW w:w="993" w:type="dxa"/>
            <w:tcBorders>
              <w:top w:val="single" w:sz="4" w:space="0" w:color="auto"/>
              <w:bottom w:val="single" w:sz="4" w:space="0" w:color="auto"/>
            </w:tcBorders>
          </w:tcPr>
          <w:p w:rsidR="000F0B62" w:rsidRPr="000241DA" w:rsidRDefault="000F0B62" w:rsidP="000F0B62">
            <w:pPr>
              <w:jc w:val="center"/>
              <w:rPr>
                <w:b/>
                <w:sz w:val="20"/>
                <w:szCs w:val="20"/>
              </w:rPr>
            </w:pPr>
            <w:r w:rsidRPr="000241DA">
              <w:rPr>
                <w:b/>
                <w:sz w:val="20"/>
                <w:szCs w:val="20"/>
              </w:rPr>
              <w:t>48</w:t>
            </w:r>
          </w:p>
        </w:tc>
        <w:tc>
          <w:tcPr>
            <w:tcW w:w="8788" w:type="dxa"/>
            <w:tcBorders>
              <w:top w:val="single" w:sz="4" w:space="0" w:color="auto"/>
              <w:bottom w:val="single" w:sz="4" w:space="0" w:color="auto"/>
            </w:tcBorders>
          </w:tcPr>
          <w:p w:rsidR="000F0B62" w:rsidRPr="000241DA" w:rsidRDefault="000F0B62" w:rsidP="000F0B62">
            <w:pPr>
              <w:pStyle w:val="a4"/>
              <w:jc w:val="both"/>
              <w:rPr>
                <w:rFonts w:ascii="Times New Roman" w:hAnsi="Times New Roman"/>
                <w:sz w:val="20"/>
                <w:szCs w:val="20"/>
              </w:rPr>
            </w:pPr>
            <w:r w:rsidRPr="000241DA">
              <w:rPr>
                <w:rFonts w:ascii="Times New Roman" w:hAnsi="Times New Roman"/>
                <w:sz w:val="20"/>
                <w:szCs w:val="20"/>
              </w:rPr>
              <w:t>Данте «Божественная комедия»- тема страдания и очищения</w:t>
            </w:r>
            <w:r w:rsidRPr="000241DA">
              <w:rPr>
                <w:rFonts w:ascii="Times New Roman" w:hAnsi="Times New Roman"/>
                <w:b/>
                <w:sz w:val="20"/>
                <w:szCs w:val="20"/>
              </w:rPr>
              <w:t xml:space="preserve">. </w:t>
            </w:r>
            <w:r w:rsidRPr="000241DA">
              <w:rPr>
                <w:rFonts w:ascii="Times New Roman" w:hAnsi="Times New Roman"/>
                <w:sz w:val="20"/>
                <w:szCs w:val="20"/>
              </w:rPr>
              <w:t>/ 1 час</w:t>
            </w:r>
          </w:p>
        </w:tc>
      </w:tr>
      <w:tr w:rsidR="000F0B62" w:rsidRPr="000241DA" w:rsidTr="000F0B62">
        <w:trPr>
          <w:trHeight w:val="435"/>
        </w:trPr>
        <w:tc>
          <w:tcPr>
            <w:tcW w:w="2943" w:type="dxa"/>
          </w:tcPr>
          <w:p w:rsidR="000F0B62" w:rsidRPr="000241DA" w:rsidRDefault="000F0B62" w:rsidP="000F0B62">
            <w:pPr>
              <w:pStyle w:val="a4"/>
              <w:jc w:val="both"/>
              <w:rPr>
                <w:rFonts w:ascii="Times New Roman" w:hAnsi="Times New Roman"/>
                <w:b/>
                <w:sz w:val="20"/>
                <w:szCs w:val="20"/>
              </w:rPr>
            </w:pPr>
            <w:r w:rsidRPr="000241DA">
              <w:rPr>
                <w:rFonts w:ascii="Times New Roman" w:hAnsi="Times New Roman"/>
                <w:b/>
                <w:sz w:val="20"/>
                <w:szCs w:val="20"/>
              </w:rPr>
              <w:t>Литература эпохи возрождения( 1 ч)</w:t>
            </w:r>
          </w:p>
        </w:tc>
        <w:tc>
          <w:tcPr>
            <w:tcW w:w="993" w:type="dxa"/>
            <w:tcBorders>
              <w:top w:val="single" w:sz="4" w:space="0" w:color="auto"/>
              <w:bottom w:val="single" w:sz="4" w:space="0" w:color="auto"/>
            </w:tcBorders>
          </w:tcPr>
          <w:p w:rsidR="000F0B62" w:rsidRPr="000241DA" w:rsidRDefault="000F0B62" w:rsidP="000F0B62">
            <w:pPr>
              <w:jc w:val="center"/>
              <w:rPr>
                <w:b/>
                <w:sz w:val="20"/>
                <w:szCs w:val="20"/>
              </w:rPr>
            </w:pPr>
            <w:r w:rsidRPr="000241DA">
              <w:rPr>
                <w:b/>
                <w:sz w:val="20"/>
                <w:szCs w:val="20"/>
              </w:rPr>
              <w:t>49</w:t>
            </w:r>
          </w:p>
        </w:tc>
        <w:tc>
          <w:tcPr>
            <w:tcW w:w="8788" w:type="dxa"/>
            <w:tcBorders>
              <w:top w:val="single" w:sz="4" w:space="0" w:color="auto"/>
              <w:bottom w:val="single" w:sz="4" w:space="0" w:color="auto"/>
            </w:tcBorders>
          </w:tcPr>
          <w:p w:rsidR="000F0B62" w:rsidRPr="000241DA" w:rsidRDefault="000F0B62" w:rsidP="000F0B62">
            <w:pPr>
              <w:pStyle w:val="a4"/>
              <w:jc w:val="both"/>
              <w:rPr>
                <w:rFonts w:ascii="Times New Roman" w:hAnsi="Times New Roman"/>
                <w:sz w:val="20"/>
                <w:szCs w:val="20"/>
              </w:rPr>
            </w:pPr>
            <w:r w:rsidRPr="000241DA">
              <w:rPr>
                <w:rFonts w:ascii="Times New Roman" w:hAnsi="Times New Roman"/>
                <w:sz w:val="20"/>
                <w:szCs w:val="20"/>
              </w:rPr>
              <w:t>У.Шекспир «Гамлет». Образ Гамлета в ряду «вечных образов» / 1 час</w:t>
            </w:r>
          </w:p>
        </w:tc>
      </w:tr>
      <w:tr w:rsidR="000241DA" w:rsidRPr="000241DA" w:rsidTr="000F0B62">
        <w:trPr>
          <w:trHeight w:val="435"/>
        </w:trPr>
        <w:tc>
          <w:tcPr>
            <w:tcW w:w="2943" w:type="dxa"/>
            <w:vMerge w:val="restart"/>
          </w:tcPr>
          <w:p w:rsidR="000241DA" w:rsidRPr="000241DA" w:rsidRDefault="000241DA" w:rsidP="00D81657">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D81657">
            <w:pPr>
              <w:jc w:val="center"/>
              <w:rPr>
                <w:b/>
                <w:sz w:val="20"/>
                <w:szCs w:val="20"/>
              </w:rPr>
            </w:pPr>
            <w:r w:rsidRPr="000241DA">
              <w:rPr>
                <w:b/>
                <w:sz w:val="20"/>
                <w:szCs w:val="20"/>
              </w:rPr>
              <w:t>50</w:t>
            </w:r>
          </w:p>
        </w:tc>
        <w:tc>
          <w:tcPr>
            <w:tcW w:w="8788" w:type="dxa"/>
            <w:tcBorders>
              <w:top w:val="single" w:sz="4" w:space="0" w:color="auto"/>
              <w:bottom w:val="single" w:sz="4" w:space="0" w:color="auto"/>
            </w:tcBorders>
          </w:tcPr>
          <w:p w:rsidR="000241DA" w:rsidRPr="000241DA" w:rsidRDefault="000241DA" w:rsidP="00D81657">
            <w:pPr>
              <w:pStyle w:val="a4"/>
              <w:jc w:val="both"/>
              <w:rPr>
                <w:rFonts w:ascii="Times New Roman" w:hAnsi="Times New Roman"/>
                <w:b/>
                <w:sz w:val="20"/>
                <w:szCs w:val="20"/>
              </w:rPr>
            </w:pPr>
            <w:r w:rsidRPr="000241DA">
              <w:rPr>
                <w:rFonts w:ascii="Times New Roman" w:hAnsi="Times New Roman"/>
                <w:sz w:val="20"/>
                <w:szCs w:val="20"/>
              </w:rPr>
              <w:t>Н.А. Некрасов. Тема Родины в лирике / 1 час</w:t>
            </w:r>
          </w:p>
        </w:tc>
      </w:tr>
      <w:tr w:rsidR="000241DA" w:rsidRPr="000241DA" w:rsidTr="000F0B62">
        <w:trPr>
          <w:trHeight w:val="435"/>
        </w:trPr>
        <w:tc>
          <w:tcPr>
            <w:tcW w:w="2943" w:type="dxa"/>
            <w:vMerge/>
          </w:tcPr>
          <w:p w:rsidR="000241DA" w:rsidRPr="000241DA" w:rsidRDefault="000241DA" w:rsidP="00D81657">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D81657">
            <w:pPr>
              <w:jc w:val="center"/>
              <w:rPr>
                <w:b/>
                <w:sz w:val="20"/>
                <w:szCs w:val="20"/>
              </w:rPr>
            </w:pPr>
            <w:r w:rsidRPr="000241DA">
              <w:rPr>
                <w:b/>
                <w:sz w:val="20"/>
                <w:szCs w:val="20"/>
              </w:rPr>
              <w:t>51</w:t>
            </w:r>
          </w:p>
        </w:tc>
        <w:tc>
          <w:tcPr>
            <w:tcW w:w="8788" w:type="dxa"/>
            <w:tcBorders>
              <w:top w:val="single" w:sz="4" w:space="0" w:color="auto"/>
              <w:bottom w:val="single" w:sz="4" w:space="0" w:color="auto"/>
            </w:tcBorders>
          </w:tcPr>
          <w:p w:rsidR="000241DA" w:rsidRPr="000241DA" w:rsidRDefault="000241DA" w:rsidP="00D81657">
            <w:pPr>
              <w:pStyle w:val="a4"/>
              <w:jc w:val="both"/>
              <w:rPr>
                <w:rFonts w:ascii="Times New Roman" w:hAnsi="Times New Roman"/>
                <w:sz w:val="20"/>
                <w:szCs w:val="20"/>
              </w:rPr>
            </w:pPr>
            <w:r w:rsidRPr="000241DA">
              <w:rPr>
                <w:rFonts w:ascii="Times New Roman" w:hAnsi="Times New Roman"/>
                <w:sz w:val="20"/>
                <w:szCs w:val="20"/>
              </w:rPr>
              <w:t>Краткая биография И.С.Тургенева. Идейный замысел повести «Первая любовь». / 1 час</w:t>
            </w:r>
          </w:p>
        </w:tc>
      </w:tr>
      <w:tr w:rsidR="000241DA" w:rsidRPr="000241DA" w:rsidTr="000F0B62">
        <w:trPr>
          <w:trHeight w:val="435"/>
        </w:trPr>
        <w:tc>
          <w:tcPr>
            <w:tcW w:w="2943" w:type="dxa"/>
            <w:vMerge/>
          </w:tcPr>
          <w:p w:rsidR="000241DA" w:rsidRPr="000241DA" w:rsidRDefault="000241DA" w:rsidP="00D81657">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D81657">
            <w:pPr>
              <w:jc w:val="center"/>
              <w:rPr>
                <w:b/>
                <w:sz w:val="20"/>
                <w:szCs w:val="20"/>
              </w:rPr>
            </w:pPr>
            <w:r w:rsidRPr="000241DA">
              <w:rPr>
                <w:b/>
                <w:sz w:val="20"/>
                <w:szCs w:val="20"/>
              </w:rPr>
              <w:t>52</w:t>
            </w:r>
          </w:p>
        </w:tc>
        <w:tc>
          <w:tcPr>
            <w:tcW w:w="8788" w:type="dxa"/>
            <w:tcBorders>
              <w:top w:val="single" w:sz="4" w:space="0" w:color="auto"/>
              <w:bottom w:val="single" w:sz="4" w:space="0" w:color="auto"/>
            </w:tcBorders>
          </w:tcPr>
          <w:p w:rsidR="000241DA" w:rsidRPr="000241DA" w:rsidRDefault="000241DA" w:rsidP="00D81657">
            <w:pPr>
              <w:pStyle w:val="a4"/>
              <w:jc w:val="both"/>
              <w:rPr>
                <w:rFonts w:ascii="Times New Roman" w:hAnsi="Times New Roman"/>
                <w:sz w:val="20"/>
                <w:szCs w:val="20"/>
              </w:rPr>
            </w:pPr>
            <w:r w:rsidRPr="000241DA">
              <w:rPr>
                <w:rFonts w:ascii="Times New Roman" w:hAnsi="Times New Roman"/>
                <w:sz w:val="20"/>
                <w:szCs w:val="20"/>
              </w:rPr>
              <w:t>Сюжет повести «Первая любовь» и ее герои. / 1 час</w:t>
            </w:r>
          </w:p>
        </w:tc>
      </w:tr>
      <w:tr w:rsidR="000241DA" w:rsidRPr="000241DA" w:rsidTr="000F0B62">
        <w:trPr>
          <w:trHeight w:val="435"/>
        </w:trPr>
        <w:tc>
          <w:tcPr>
            <w:tcW w:w="2943" w:type="dxa"/>
            <w:vMerge/>
          </w:tcPr>
          <w:p w:rsidR="000241DA" w:rsidRPr="000241DA" w:rsidRDefault="000241DA" w:rsidP="00D81657">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D81657">
            <w:pPr>
              <w:jc w:val="center"/>
              <w:rPr>
                <w:b/>
                <w:sz w:val="20"/>
                <w:szCs w:val="20"/>
              </w:rPr>
            </w:pPr>
            <w:r w:rsidRPr="000241DA">
              <w:rPr>
                <w:b/>
                <w:sz w:val="20"/>
                <w:szCs w:val="20"/>
              </w:rPr>
              <w:t>53</w:t>
            </w:r>
          </w:p>
        </w:tc>
        <w:tc>
          <w:tcPr>
            <w:tcW w:w="8788" w:type="dxa"/>
            <w:tcBorders>
              <w:top w:val="single" w:sz="4" w:space="0" w:color="auto"/>
              <w:bottom w:val="single" w:sz="4" w:space="0" w:color="auto"/>
            </w:tcBorders>
          </w:tcPr>
          <w:p w:rsidR="000241DA" w:rsidRPr="000241DA" w:rsidRDefault="000241DA" w:rsidP="00D81657">
            <w:pPr>
              <w:pStyle w:val="a4"/>
              <w:jc w:val="both"/>
              <w:rPr>
                <w:rFonts w:ascii="Times New Roman" w:hAnsi="Times New Roman"/>
                <w:sz w:val="20"/>
                <w:szCs w:val="20"/>
              </w:rPr>
            </w:pPr>
            <w:r w:rsidRPr="000241DA">
              <w:rPr>
                <w:rFonts w:ascii="Times New Roman" w:hAnsi="Times New Roman"/>
                <w:sz w:val="20"/>
                <w:szCs w:val="20"/>
              </w:rPr>
              <w:t>Нравственная проблематика повести И.С.Тургенева. / 1 час</w:t>
            </w:r>
          </w:p>
        </w:tc>
      </w:tr>
      <w:tr w:rsidR="000241DA" w:rsidRPr="000241DA" w:rsidTr="000F0B62">
        <w:trPr>
          <w:trHeight w:val="435"/>
        </w:trPr>
        <w:tc>
          <w:tcPr>
            <w:tcW w:w="2943" w:type="dxa"/>
            <w:vMerge/>
          </w:tcPr>
          <w:p w:rsidR="000241DA" w:rsidRPr="000241DA" w:rsidRDefault="000241DA" w:rsidP="00D81657">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D81657">
            <w:pPr>
              <w:jc w:val="center"/>
              <w:rPr>
                <w:b/>
                <w:sz w:val="20"/>
                <w:szCs w:val="20"/>
              </w:rPr>
            </w:pPr>
            <w:r w:rsidRPr="000241DA">
              <w:rPr>
                <w:b/>
                <w:sz w:val="20"/>
                <w:szCs w:val="20"/>
              </w:rPr>
              <w:t>54</w:t>
            </w:r>
          </w:p>
        </w:tc>
        <w:tc>
          <w:tcPr>
            <w:tcW w:w="8788" w:type="dxa"/>
            <w:tcBorders>
              <w:top w:val="single" w:sz="4" w:space="0" w:color="auto"/>
              <w:bottom w:val="single" w:sz="4" w:space="0" w:color="auto"/>
            </w:tcBorders>
          </w:tcPr>
          <w:p w:rsidR="000241DA" w:rsidRPr="000241DA" w:rsidRDefault="000241DA" w:rsidP="00D81657">
            <w:pPr>
              <w:pStyle w:val="a4"/>
              <w:jc w:val="both"/>
              <w:rPr>
                <w:rFonts w:ascii="Times New Roman" w:hAnsi="Times New Roman"/>
                <w:sz w:val="20"/>
                <w:szCs w:val="20"/>
              </w:rPr>
            </w:pPr>
            <w:r w:rsidRPr="000241DA">
              <w:rPr>
                <w:rFonts w:ascii="Times New Roman" w:hAnsi="Times New Roman"/>
                <w:sz w:val="20"/>
                <w:szCs w:val="20"/>
              </w:rPr>
              <w:t>Контрольный тест по повести И.С. Тургенева «Первая любовь» / 1 час</w:t>
            </w:r>
          </w:p>
        </w:tc>
      </w:tr>
      <w:tr w:rsidR="000241DA" w:rsidRPr="000241DA" w:rsidTr="000F0B62">
        <w:trPr>
          <w:trHeight w:val="435"/>
        </w:trPr>
        <w:tc>
          <w:tcPr>
            <w:tcW w:w="2943" w:type="dxa"/>
            <w:vMerge/>
          </w:tcPr>
          <w:p w:rsidR="000241DA" w:rsidRPr="000241DA" w:rsidRDefault="000241DA" w:rsidP="00D81657">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D81657">
            <w:pPr>
              <w:jc w:val="center"/>
              <w:rPr>
                <w:b/>
                <w:sz w:val="20"/>
                <w:szCs w:val="20"/>
              </w:rPr>
            </w:pPr>
            <w:r w:rsidRPr="000241DA">
              <w:rPr>
                <w:b/>
                <w:sz w:val="20"/>
                <w:szCs w:val="20"/>
              </w:rPr>
              <w:t>55</w:t>
            </w:r>
          </w:p>
        </w:tc>
        <w:tc>
          <w:tcPr>
            <w:tcW w:w="8788" w:type="dxa"/>
            <w:tcBorders>
              <w:top w:val="single" w:sz="4" w:space="0" w:color="auto"/>
              <w:bottom w:val="single" w:sz="4" w:space="0" w:color="auto"/>
            </w:tcBorders>
          </w:tcPr>
          <w:p w:rsidR="000241DA" w:rsidRPr="000241DA" w:rsidRDefault="000241DA" w:rsidP="00D81657">
            <w:pPr>
              <w:pStyle w:val="a4"/>
              <w:jc w:val="both"/>
              <w:rPr>
                <w:rFonts w:ascii="Times New Roman" w:hAnsi="Times New Roman"/>
                <w:sz w:val="20"/>
                <w:szCs w:val="20"/>
              </w:rPr>
            </w:pPr>
            <w:r w:rsidRPr="000241DA">
              <w:rPr>
                <w:rFonts w:ascii="Times New Roman" w:hAnsi="Times New Roman"/>
                <w:sz w:val="20"/>
                <w:szCs w:val="20"/>
              </w:rPr>
              <w:t>Творческий путь Л.Н.Толстого. / 1 час</w:t>
            </w:r>
          </w:p>
        </w:tc>
      </w:tr>
      <w:tr w:rsidR="000241DA" w:rsidRPr="000241DA" w:rsidTr="000F0B62">
        <w:trPr>
          <w:trHeight w:val="435"/>
        </w:trPr>
        <w:tc>
          <w:tcPr>
            <w:tcW w:w="2943" w:type="dxa"/>
            <w:vMerge/>
          </w:tcPr>
          <w:p w:rsidR="000241DA" w:rsidRPr="000241DA" w:rsidRDefault="000241DA" w:rsidP="00D81657">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D81657">
            <w:pPr>
              <w:jc w:val="center"/>
              <w:rPr>
                <w:b/>
                <w:sz w:val="20"/>
                <w:szCs w:val="20"/>
              </w:rPr>
            </w:pPr>
            <w:r w:rsidRPr="000241DA">
              <w:rPr>
                <w:b/>
                <w:sz w:val="20"/>
                <w:szCs w:val="20"/>
              </w:rPr>
              <w:t>56</w:t>
            </w:r>
          </w:p>
        </w:tc>
        <w:tc>
          <w:tcPr>
            <w:tcW w:w="8788" w:type="dxa"/>
            <w:tcBorders>
              <w:top w:val="single" w:sz="4" w:space="0" w:color="auto"/>
              <w:bottom w:val="single" w:sz="4" w:space="0" w:color="auto"/>
            </w:tcBorders>
          </w:tcPr>
          <w:p w:rsidR="000241DA" w:rsidRPr="000241DA" w:rsidRDefault="000241DA" w:rsidP="00D81657">
            <w:pPr>
              <w:pStyle w:val="a4"/>
              <w:jc w:val="both"/>
              <w:rPr>
                <w:rFonts w:ascii="Times New Roman" w:hAnsi="Times New Roman"/>
                <w:sz w:val="20"/>
                <w:szCs w:val="20"/>
              </w:rPr>
            </w:pPr>
            <w:r w:rsidRPr="000241DA">
              <w:rPr>
                <w:rFonts w:ascii="Times New Roman" w:hAnsi="Times New Roman"/>
                <w:sz w:val="20"/>
                <w:szCs w:val="20"/>
              </w:rPr>
              <w:t>Автобиографическая трилогия писателя./ 1 час</w:t>
            </w:r>
          </w:p>
        </w:tc>
      </w:tr>
      <w:tr w:rsidR="000241DA" w:rsidRPr="000241DA" w:rsidTr="000F0B62">
        <w:trPr>
          <w:trHeight w:val="435"/>
        </w:trPr>
        <w:tc>
          <w:tcPr>
            <w:tcW w:w="2943" w:type="dxa"/>
            <w:vMerge/>
          </w:tcPr>
          <w:p w:rsidR="000241DA" w:rsidRPr="000241DA" w:rsidRDefault="000241DA" w:rsidP="00D81657">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D81657">
            <w:pPr>
              <w:jc w:val="center"/>
              <w:rPr>
                <w:b/>
                <w:sz w:val="20"/>
                <w:szCs w:val="20"/>
              </w:rPr>
            </w:pPr>
            <w:r w:rsidRPr="000241DA">
              <w:rPr>
                <w:b/>
                <w:sz w:val="20"/>
                <w:szCs w:val="20"/>
              </w:rPr>
              <w:t>57</w:t>
            </w:r>
          </w:p>
        </w:tc>
        <w:tc>
          <w:tcPr>
            <w:tcW w:w="8788" w:type="dxa"/>
            <w:tcBorders>
              <w:top w:val="single" w:sz="4" w:space="0" w:color="auto"/>
              <w:bottom w:val="single" w:sz="4" w:space="0" w:color="auto"/>
            </w:tcBorders>
          </w:tcPr>
          <w:p w:rsidR="000241DA" w:rsidRPr="000241DA" w:rsidRDefault="000241DA" w:rsidP="00D81657">
            <w:pPr>
              <w:pStyle w:val="a4"/>
              <w:jc w:val="both"/>
              <w:rPr>
                <w:rFonts w:ascii="Times New Roman" w:hAnsi="Times New Roman"/>
                <w:sz w:val="20"/>
                <w:szCs w:val="20"/>
              </w:rPr>
            </w:pPr>
            <w:r w:rsidRPr="000241DA">
              <w:rPr>
                <w:rFonts w:ascii="Times New Roman" w:hAnsi="Times New Roman"/>
                <w:sz w:val="20"/>
                <w:szCs w:val="20"/>
              </w:rPr>
              <w:t>Судьба Николеньки в повести «Юность». / 1 час</w:t>
            </w:r>
          </w:p>
        </w:tc>
      </w:tr>
      <w:tr w:rsidR="000241DA" w:rsidRPr="000241DA" w:rsidTr="000F0B62">
        <w:trPr>
          <w:trHeight w:val="435"/>
        </w:trPr>
        <w:tc>
          <w:tcPr>
            <w:tcW w:w="2943" w:type="dxa"/>
            <w:vMerge/>
          </w:tcPr>
          <w:p w:rsidR="000241DA" w:rsidRPr="000241DA" w:rsidRDefault="000241DA" w:rsidP="00D81657">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D81657">
            <w:pPr>
              <w:jc w:val="center"/>
              <w:rPr>
                <w:b/>
                <w:sz w:val="20"/>
                <w:szCs w:val="20"/>
              </w:rPr>
            </w:pPr>
            <w:r w:rsidRPr="000241DA">
              <w:rPr>
                <w:b/>
                <w:sz w:val="20"/>
                <w:szCs w:val="20"/>
              </w:rPr>
              <w:t>58</w:t>
            </w:r>
          </w:p>
        </w:tc>
        <w:tc>
          <w:tcPr>
            <w:tcW w:w="8788" w:type="dxa"/>
            <w:tcBorders>
              <w:top w:val="single" w:sz="4" w:space="0" w:color="auto"/>
              <w:bottom w:val="single" w:sz="4" w:space="0" w:color="auto"/>
            </w:tcBorders>
          </w:tcPr>
          <w:p w:rsidR="000241DA" w:rsidRPr="000241DA" w:rsidRDefault="000241DA" w:rsidP="00D81657">
            <w:pPr>
              <w:pStyle w:val="a4"/>
              <w:jc w:val="both"/>
              <w:rPr>
                <w:rFonts w:ascii="Times New Roman" w:hAnsi="Times New Roman"/>
                <w:sz w:val="20"/>
                <w:szCs w:val="20"/>
              </w:rPr>
            </w:pPr>
            <w:r w:rsidRPr="000241DA">
              <w:rPr>
                <w:rFonts w:ascii="Times New Roman" w:hAnsi="Times New Roman"/>
                <w:sz w:val="20"/>
                <w:szCs w:val="20"/>
              </w:rPr>
              <w:t>Эпоха А.П.Чехова. Художественное мастерство Чехова-рассказчика. / 1 час</w:t>
            </w:r>
          </w:p>
        </w:tc>
      </w:tr>
      <w:tr w:rsidR="000241DA" w:rsidRPr="000241DA" w:rsidTr="000F0B62">
        <w:trPr>
          <w:trHeight w:val="435"/>
        </w:trPr>
        <w:tc>
          <w:tcPr>
            <w:tcW w:w="2943" w:type="dxa"/>
            <w:vMerge/>
          </w:tcPr>
          <w:p w:rsidR="000241DA" w:rsidRPr="000241DA" w:rsidRDefault="000241DA" w:rsidP="00D81657">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D81657">
            <w:pPr>
              <w:jc w:val="center"/>
              <w:rPr>
                <w:b/>
                <w:sz w:val="20"/>
                <w:szCs w:val="20"/>
              </w:rPr>
            </w:pPr>
            <w:r w:rsidRPr="000241DA">
              <w:rPr>
                <w:b/>
                <w:sz w:val="20"/>
                <w:szCs w:val="20"/>
              </w:rPr>
              <w:t>59</w:t>
            </w:r>
          </w:p>
        </w:tc>
        <w:tc>
          <w:tcPr>
            <w:tcW w:w="8788" w:type="dxa"/>
            <w:tcBorders>
              <w:top w:val="single" w:sz="4" w:space="0" w:color="auto"/>
              <w:bottom w:val="single" w:sz="4" w:space="0" w:color="auto"/>
            </w:tcBorders>
          </w:tcPr>
          <w:p w:rsidR="000241DA" w:rsidRPr="000241DA" w:rsidRDefault="000241DA" w:rsidP="00D81657">
            <w:pPr>
              <w:pStyle w:val="a4"/>
              <w:jc w:val="both"/>
              <w:rPr>
                <w:rFonts w:ascii="Times New Roman" w:hAnsi="Times New Roman"/>
                <w:sz w:val="20"/>
                <w:szCs w:val="20"/>
              </w:rPr>
            </w:pPr>
            <w:r w:rsidRPr="000241DA">
              <w:rPr>
                <w:rFonts w:ascii="Times New Roman" w:hAnsi="Times New Roman"/>
                <w:sz w:val="20"/>
                <w:szCs w:val="20"/>
              </w:rPr>
              <w:t>Композиция и общая идея цикла «Маленькие трилогии». / 1 час</w:t>
            </w:r>
          </w:p>
        </w:tc>
      </w:tr>
      <w:tr w:rsidR="000241DA" w:rsidRPr="000241DA" w:rsidTr="000B0898">
        <w:trPr>
          <w:trHeight w:val="435"/>
        </w:trPr>
        <w:tc>
          <w:tcPr>
            <w:tcW w:w="2943" w:type="dxa"/>
            <w:vMerge/>
          </w:tcPr>
          <w:p w:rsidR="000241DA" w:rsidRPr="000241DA" w:rsidRDefault="000241DA" w:rsidP="00D81657">
            <w:pPr>
              <w:pStyle w:val="a4"/>
              <w:jc w:val="both"/>
              <w:rPr>
                <w:rFonts w:ascii="Times New Roman" w:hAnsi="Times New Roman"/>
                <w:b/>
                <w:sz w:val="20"/>
                <w:szCs w:val="20"/>
              </w:rPr>
            </w:pPr>
          </w:p>
        </w:tc>
        <w:tc>
          <w:tcPr>
            <w:tcW w:w="993" w:type="dxa"/>
            <w:tcBorders>
              <w:top w:val="single" w:sz="4" w:space="0" w:color="auto"/>
              <w:bottom w:val="single" w:sz="4" w:space="0" w:color="auto"/>
            </w:tcBorders>
          </w:tcPr>
          <w:p w:rsidR="000241DA" w:rsidRPr="000241DA" w:rsidRDefault="000241DA" w:rsidP="00D81657">
            <w:pPr>
              <w:jc w:val="center"/>
              <w:rPr>
                <w:b/>
                <w:sz w:val="20"/>
                <w:szCs w:val="20"/>
              </w:rPr>
            </w:pPr>
            <w:r w:rsidRPr="000241DA">
              <w:rPr>
                <w:b/>
                <w:sz w:val="20"/>
                <w:szCs w:val="20"/>
              </w:rPr>
              <w:t xml:space="preserve">60 </w:t>
            </w:r>
          </w:p>
        </w:tc>
        <w:tc>
          <w:tcPr>
            <w:tcW w:w="8788" w:type="dxa"/>
            <w:tcBorders>
              <w:top w:val="single" w:sz="4" w:space="0" w:color="auto"/>
              <w:bottom w:val="single" w:sz="4" w:space="0" w:color="auto"/>
            </w:tcBorders>
          </w:tcPr>
          <w:p w:rsidR="000241DA" w:rsidRPr="000241DA" w:rsidRDefault="000241DA" w:rsidP="00D81657">
            <w:pPr>
              <w:pStyle w:val="a4"/>
              <w:jc w:val="both"/>
              <w:rPr>
                <w:rFonts w:ascii="Times New Roman" w:hAnsi="Times New Roman"/>
                <w:sz w:val="20"/>
                <w:szCs w:val="20"/>
              </w:rPr>
            </w:pPr>
            <w:r w:rsidRPr="000241DA">
              <w:rPr>
                <w:rFonts w:ascii="Times New Roman" w:hAnsi="Times New Roman"/>
                <w:sz w:val="20"/>
                <w:szCs w:val="20"/>
              </w:rPr>
              <w:t>Сюжет и герои «Человека в футляре». / 1 час</w:t>
            </w:r>
          </w:p>
        </w:tc>
      </w:tr>
      <w:tr w:rsidR="000B0898" w:rsidRPr="000241DA" w:rsidTr="000B0898">
        <w:trPr>
          <w:trHeight w:val="435"/>
        </w:trPr>
        <w:tc>
          <w:tcPr>
            <w:tcW w:w="2943" w:type="dxa"/>
          </w:tcPr>
          <w:p w:rsidR="000B0898" w:rsidRPr="000241DA" w:rsidRDefault="007A20FE" w:rsidP="00D81657">
            <w:pPr>
              <w:pStyle w:val="a4"/>
              <w:jc w:val="both"/>
              <w:rPr>
                <w:rFonts w:ascii="Times New Roman" w:hAnsi="Times New Roman"/>
                <w:b/>
                <w:sz w:val="20"/>
                <w:szCs w:val="20"/>
              </w:rPr>
            </w:pPr>
            <w:r w:rsidRPr="000241DA">
              <w:rPr>
                <w:rFonts w:ascii="Times New Roman" w:hAnsi="Times New Roman"/>
                <w:b/>
                <w:sz w:val="20"/>
                <w:szCs w:val="20"/>
              </w:rPr>
              <w:lastRenderedPageBreak/>
              <w:t>Русская литература 20 века (29ч)</w:t>
            </w:r>
          </w:p>
        </w:tc>
        <w:tc>
          <w:tcPr>
            <w:tcW w:w="993" w:type="dxa"/>
            <w:tcBorders>
              <w:top w:val="single" w:sz="4" w:space="0" w:color="auto"/>
              <w:bottom w:val="single" w:sz="4" w:space="0" w:color="auto"/>
            </w:tcBorders>
          </w:tcPr>
          <w:p w:rsidR="000B0898" w:rsidRPr="000241DA" w:rsidRDefault="000B0898" w:rsidP="00D81657">
            <w:pPr>
              <w:jc w:val="center"/>
              <w:rPr>
                <w:b/>
                <w:sz w:val="20"/>
                <w:szCs w:val="20"/>
              </w:rPr>
            </w:pPr>
            <w:r w:rsidRPr="000241DA">
              <w:rPr>
                <w:b/>
                <w:sz w:val="20"/>
                <w:szCs w:val="20"/>
              </w:rPr>
              <w:t>61</w:t>
            </w:r>
          </w:p>
        </w:tc>
        <w:tc>
          <w:tcPr>
            <w:tcW w:w="8788" w:type="dxa"/>
            <w:tcBorders>
              <w:top w:val="single" w:sz="4" w:space="0" w:color="auto"/>
              <w:bottom w:val="single" w:sz="4" w:space="0" w:color="auto"/>
            </w:tcBorders>
          </w:tcPr>
          <w:p w:rsidR="000B0898" w:rsidRPr="000241DA" w:rsidRDefault="000B0898" w:rsidP="00D81657">
            <w:pPr>
              <w:pStyle w:val="a4"/>
              <w:jc w:val="both"/>
              <w:rPr>
                <w:rFonts w:ascii="Times New Roman" w:hAnsi="Times New Roman"/>
                <w:sz w:val="20"/>
                <w:szCs w:val="20"/>
              </w:rPr>
            </w:pPr>
            <w:r w:rsidRPr="000241DA">
              <w:rPr>
                <w:rFonts w:ascii="Times New Roman" w:hAnsi="Times New Roman"/>
                <w:sz w:val="20"/>
                <w:szCs w:val="20"/>
              </w:rPr>
              <w:t>О русской литературе 20 века. / 1 час</w:t>
            </w:r>
          </w:p>
        </w:tc>
      </w:tr>
      <w:tr w:rsidR="000241DA" w:rsidRPr="000241DA" w:rsidTr="000F0B62">
        <w:trPr>
          <w:trHeight w:val="435"/>
        </w:trPr>
        <w:tc>
          <w:tcPr>
            <w:tcW w:w="2943" w:type="dxa"/>
            <w:vMerge w:val="restart"/>
          </w:tcPr>
          <w:p w:rsidR="000241DA" w:rsidRPr="000241DA" w:rsidRDefault="000241DA" w:rsidP="000B0898">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0B0898">
            <w:pPr>
              <w:jc w:val="center"/>
              <w:rPr>
                <w:b/>
                <w:sz w:val="20"/>
                <w:szCs w:val="20"/>
              </w:rPr>
            </w:pPr>
            <w:r w:rsidRPr="000241DA">
              <w:rPr>
                <w:b/>
                <w:sz w:val="20"/>
                <w:szCs w:val="20"/>
              </w:rPr>
              <w:t>62</w:t>
            </w:r>
          </w:p>
        </w:tc>
        <w:tc>
          <w:tcPr>
            <w:tcW w:w="8788" w:type="dxa"/>
            <w:tcBorders>
              <w:top w:val="single" w:sz="4" w:space="0" w:color="auto"/>
              <w:bottom w:val="single" w:sz="4" w:space="0" w:color="auto"/>
            </w:tcBorders>
          </w:tcPr>
          <w:p w:rsidR="000241DA" w:rsidRPr="000241DA" w:rsidRDefault="000241DA" w:rsidP="000B0898">
            <w:pPr>
              <w:pStyle w:val="a4"/>
              <w:jc w:val="both"/>
              <w:rPr>
                <w:rFonts w:ascii="Times New Roman" w:hAnsi="Times New Roman"/>
                <w:sz w:val="20"/>
                <w:szCs w:val="20"/>
              </w:rPr>
            </w:pPr>
            <w:r w:rsidRPr="000241DA">
              <w:rPr>
                <w:rFonts w:ascii="Times New Roman" w:hAnsi="Times New Roman"/>
                <w:sz w:val="20"/>
                <w:szCs w:val="20"/>
              </w:rPr>
              <w:t>Автобиографическая повесть И.А.Бунина «Жизнь Арсеньева». / 1 час</w:t>
            </w:r>
          </w:p>
        </w:tc>
      </w:tr>
      <w:tr w:rsidR="000241DA" w:rsidRPr="000241DA" w:rsidTr="000F0B62">
        <w:trPr>
          <w:trHeight w:val="435"/>
        </w:trPr>
        <w:tc>
          <w:tcPr>
            <w:tcW w:w="2943" w:type="dxa"/>
            <w:vMerge/>
          </w:tcPr>
          <w:p w:rsidR="000241DA" w:rsidRPr="000241DA" w:rsidRDefault="000241DA" w:rsidP="000B0898">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0B0898">
            <w:pPr>
              <w:jc w:val="center"/>
              <w:rPr>
                <w:b/>
                <w:sz w:val="20"/>
                <w:szCs w:val="20"/>
              </w:rPr>
            </w:pPr>
            <w:r w:rsidRPr="000241DA">
              <w:rPr>
                <w:b/>
                <w:sz w:val="20"/>
                <w:szCs w:val="20"/>
              </w:rPr>
              <w:t>63</w:t>
            </w:r>
          </w:p>
        </w:tc>
        <w:tc>
          <w:tcPr>
            <w:tcW w:w="8788" w:type="dxa"/>
            <w:tcBorders>
              <w:top w:val="single" w:sz="4" w:space="0" w:color="auto"/>
              <w:bottom w:val="single" w:sz="4" w:space="0" w:color="auto"/>
            </w:tcBorders>
          </w:tcPr>
          <w:p w:rsidR="000241DA" w:rsidRPr="000241DA" w:rsidRDefault="000241DA" w:rsidP="000B0898">
            <w:pPr>
              <w:pStyle w:val="a4"/>
              <w:jc w:val="both"/>
              <w:rPr>
                <w:rFonts w:ascii="Times New Roman" w:hAnsi="Times New Roman"/>
                <w:sz w:val="20"/>
                <w:szCs w:val="20"/>
              </w:rPr>
            </w:pPr>
            <w:r w:rsidRPr="000241DA">
              <w:rPr>
                <w:rFonts w:ascii="Times New Roman" w:hAnsi="Times New Roman"/>
                <w:sz w:val="20"/>
                <w:szCs w:val="20"/>
              </w:rPr>
              <w:t>Главный герой повести в изображении писателя. / 1 час</w:t>
            </w:r>
          </w:p>
        </w:tc>
      </w:tr>
      <w:tr w:rsidR="000241DA" w:rsidRPr="000241DA" w:rsidTr="000F0B62">
        <w:trPr>
          <w:trHeight w:val="435"/>
        </w:trPr>
        <w:tc>
          <w:tcPr>
            <w:tcW w:w="2943" w:type="dxa"/>
            <w:vMerge/>
          </w:tcPr>
          <w:p w:rsidR="000241DA" w:rsidRPr="000241DA" w:rsidRDefault="000241DA" w:rsidP="000B0898">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0B0898">
            <w:pPr>
              <w:jc w:val="center"/>
              <w:rPr>
                <w:b/>
                <w:sz w:val="20"/>
                <w:szCs w:val="20"/>
              </w:rPr>
            </w:pPr>
            <w:r w:rsidRPr="000241DA">
              <w:rPr>
                <w:b/>
                <w:sz w:val="20"/>
                <w:szCs w:val="20"/>
              </w:rPr>
              <w:t>64</w:t>
            </w:r>
          </w:p>
        </w:tc>
        <w:tc>
          <w:tcPr>
            <w:tcW w:w="8788" w:type="dxa"/>
            <w:tcBorders>
              <w:top w:val="single" w:sz="4" w:space="0" w:color="auto"/>
              <w:bottom w:val="single" w:sz="4" w:space="0" w:color="auto"/>
            </w:tcBorders>
          </w:tcPr>
          <w:p w:rsidR="000241DA" w:rsidRPr="000241DA" w:rsidRDefault="000241DA" w:rsidP="000B0898">
            <w:pPr>
              <w:pStyle w:val="a4"/>
              <w:jc w:val="both"/>
              <w:rPr>
                <w:rFonts w:ascii="Times New Roman" w:hAnsi="Times New Roman"/>
                <w:sz w:val="20"/>
                <w:szCs w:val="20"/>
              </w:rPr>
            </w:pPr>
            <w:r w:rsidRPr="000241DA">
              <w:rPr>
                <w:rFonts w:ascii="Times New Roman" w:hAnsi="Times New Roman"/>
                <w:sz w:val="20"/>
                <w:szCs w:val="20"/>
              </w:rPr>
              <w:t>Психологизм и лиризм бунинского художественного стиля. / 1 час</w:t>
            </w:r>
          </w:p>
        </w:tc>
      </w:tr>
      <w:tr w:rsidR="000241DA" w:rsidRPr="000241DA" w:rsidTr="000F0B62">
        <w:trPr>
          <w:trHeight w:val="435"/>
        </w:trPr>
        <w:tc>
          <w:tcPr>
            <w:tcW w:w="2943" w:type="dxa"/>
            <w:vMerge/>
          </w:tcPr>
          <w:p w:rsidR="000241DA" w:rsidRPr="000241DA" w:rsidRDefault="000241DA" w:rsidP="000B0898">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0B0898">
            <w:pPr>
              <w:jc w:val="center"/>
              <w:rPr>
                <w:b/>
                <w:sz w:val="20"/>
                <w:szCs w:val="20"/>
              </w:rPr>
            </w:pPr>
            <w:r w:rsidRPr="000241DA">
              <w:rPr>
                <w:b/>
                <w:sz w:val="20"/>
                <w:szCs w:val="20"/>
              </w:rPr>
              <w:t>65</w:t>
            </w:r>
          </w:p>
        </w:tc>
        <w:tc>
          <w:tcPr>
            <w:tcW w:w="8788" w:type="dxa"/>
            <w:tcBorders>
              <w:top w:val="single" w:sz="4" w:space="0" w:color="auto"/>
              <w:bottom w:val="single" w:sz="4" w:space="0" w:color="auto"/>
            </w:tcBorders>
          </w:tcPr>
          <w:p w:rsidR="000241DA" w:rsidRPr="000241DA" w:rsidRDefault="000241DA" w:rsidP="000B0898">
            <w:pPr>
              <w:pStyle w:val="a4"/>
              <w:jc w:val="both"/>
              <w:rPr>
                <w:rFonts w:ascii="Times New Roman" w:hAnsi="Times New Roman"/>
                <w:sz w:val="20"/>
                <w:szCs w:val="20"/>
              </w:rPr>
            </w:pPr>
            <w:r w:rsidRPr="000241DA">
              <w:rPr>
                <w:rFonts w:ascii="Times New Roman" w:hAnsi="Times New Roman"/>
                <w:sz w:val="20"/>
                <w:szCs w:val="20"/>
              </w:rPr>
              <w:t>Автобиографическая трилогия М.Горького. Главы из повести «Мои университеты». / 1 час</w:t>
            </w:r>
          </w:p>
        </w:tc>
      </w:tr>
      <w:tr w:rsidR="000241DA" w:rsidRPr="000241DA" w:rsidTr="000F0B62">
        <w:trPr>
          <w:trHeight w:val="435"/>
        </w:trPr>
        <w:tc>
          <w:tcPr>
            <w:tcW w:w="2943" w:type="dxa"/>
            <w:vMerge/>
          </w:tcPr>
          <w:p w:rsidR="000241DA" w:rsidRPr="000241DA" w:rsidRDefault="000241DA" w:rsidP="000B0898">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0B0898">
            <w:pPr>
              <w:jc w:val="center"/>
              <w:rPr>
                <w:b/>
                <w:sz w:val="20"/>
                <w:szCs w:val="20"/>
              </w:rPr>
            </w:pPr>
            <w:r w:rsidRPr="000241DA">
              <w:rPr>
                <w:b/>
                <w:sz w:val="20"/>
                <w:szCs w:val="20"/>
              </w:rPr>
              <w:t>66</w:t>
            </w:r>
          </w:p>
        </w:tc>
        <w:tc>
          <w:tcPr>
            <w:tcW w:w="8788" w:type="dxa"/>
            <w:tcBorders>
              <w:top w:val="single" w:sz="4" w:space="0" w:color="auto"/>
              <w:bottom w:val="single" w:sz="4" w:space="0" w:color="auto"/>
            </w:tcBorders>
          </w:tcPr>
          <w:p w:rsidR="000241DA" w:rsidRPr="000241DA" w:rsidRDefault="000241DA" w:rsidP="000B0898">
            <w:pPr>
              <w:pStyle w:val="a4"/>
              <w:jc w:val="both"/>
              <w:rPr>
                <w:rFonts w:ascii="Times New Roman" w:hAnsi="Times New Roman"/>
                <w:sz w:val="20"/>
                <w:szCs w:val="20"/>
              </w:rPr>
            </w:pPr>
            <w:r w:rsidRPr="000241DA">
              <w:rPr>
                <w:rFonts w:ascii="Times New Roman" w:hAnsi="Times New Roman"/>
                <w:sz w:val="20"/>
                <w:szCs w:val="20"/>
              </w:rPr>
              <w:t>Герой повести – Алеша Пешков и его судьба. / 1 час</w:t>
            </w:r>
          </w:p>
        </w:tc>
      </w:tr>
      <w:tr w:rsidR="000241DA" w:rsidRPr="000241DA" w:rsidTr="000F0B62">
        <w:trPr>
          <w:trHeight w:val="435"/>
        </w:trPr>
        <w:tc>
          <w:tcPr>
            <w:tcW w:w="2943" w:type="dxa"/>
            <w:vMerge/>
          </w:tcPr>
          <w:p w:rsidR="000241DA" w:rsidRPr="000241DA" w:rsidRDefault="000241DA" w:rsidP="000B0898">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0B0898">
            <w:pPr>
              <w:jc w:val="center"/>
              <w:rPr>
                <w:b/>
                <w:sz w:val="20"/>
                <w:szCs w:val="20"/>
              </w:rPr>
            </w:pPr>
            <w:r w:rsidRPr="000241DA">
              <w:rPr>
                <w:b/>
                <w:sz w:val="20"/>
                <w:szCs w:val="20"/>
              </w:rPr>
              <w:t>67</w:t>
            </w:r>
          </w:p>
        </w:tc>
        <w:tc>
          <w:tcPr>
            <w:tcW w:w="8788" w:type="dxa"/>
            <w:tcBorders>
              <w:top w:val="single" w:sz="4" w:space="0" w:color="auto"/>
              <w:bottom w:val="single" w:sz="4" w:space="0" w:color="auto"/>
            </w:tcBorders>
          </w:tcPr>
          <w:p w:rsidR="000241DA" w:rsidRPr="000241DA" w:rsidRDefault="000241DA" w:rsidP="000B0898">
            <w:pPr>
              <w:pStyle w:val="a4"/>
              <w:jc w:val="both"/>
              <w:rPr>
                <w:rFonts w:ascii="Times New Roman" w:hAnsi="Times New Roman"/>
                <w:sz w:val="20"/>
                <w:szCs w:val="20"/>
              </w:rPr>
            </w:pPr>
            <w:r w:rsidRPr="000241DA">
              <w:rPr>
                <w:rFonts w:ascii="Times New Roman" w:hAnsi="Times New Roman"/>
                <w:sz w:val="20"/>
                <w:szCs w:val="20"/>
              </w:rPr>
              <w:t>Смысл названия повести «Мои университеты». / 1 час</w:t>
            </w:r>
          </w:p>
        </w:tc>
      </w:tr>
      <w:tr w:rsidR="000241DA" w:rsidRPr="000241DA" w:rsidTr="000F0B62">
        <w:trPr>
          <w:trHeight w:val="435"/>
        </w:trPr>
        <w:tc>
          <w:tcPr>
            <w:tcW w:w="2943" w:type="dxa"/>
            <w:vMerge/>
          </w:tcPr>
          <w:p w:rsidR="000241DA" w:rsidRPr="000241DA" w:rsidRDefault="000241DA" w:rsidP="000B0898">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0B0898">
            <w:pPr>
              <w:jc w:val="center"/>
              <w:rPr>
                <w:b/>
                <w:sz w:val="20"/>
                <w:szCs w:val="20"/>
              </w:rPr>
            </w:pPr>
            <w:r w:rsidRPr="000241DA">
              <w:rPr>
                <w:b/>
                <w:sz w:val="20"/>
                <w:szCs w:val="20"/>
              </w:rPr>
              <w:t>68</w:t>
            </w:r>
          </w:p>
        </w:tc>
        <w:tc>
          <w:tcPr>
            <w:tcW w:w="8788" w:type="dxa"/>
            <w:tcBorders>
              <w:top w:val="single" w:sz="4" w:space="0" w:color="auto"/>
              <w:bottom w:val="single" w:sz="4" w:space="0" w:color="auto"/>
            </w:tcBorders>
          </w:tcPr>
          <w:p w:rsidR="000241DA" w:rsidRPr="000241DA" w:rsidRDefault="000241DA" w:rsidP="000B0898">
            <w:pPr>
              <w:pStyle w:val="a4"/>
              <w:jc w:val="both"/>
              <w:rPr>
                <w:rFonts w:ascii="Times New Roman" w:hAnsi="Times New Roman"/>
                <w:sz w:val="20"/>
                <w:szCs w:val="20"/>
              </w:rPr>
            </w:pPr>
            <w:r w:rsidRPr="000241DA">
              <w:rPr>
                <w:rFonts w:ascii="Times New Roman" w:hAnsi="Times New Roman"/>
                <w:sz w:val="20"/>
                <w:szCs w:val="20"/>
              </w:rPr>
              <w:t>Образ Прекрасной Дамы как воплощение вечной женственности в лирике А.А.Блока. / 1 час</w:t>
            </w:r>
          </w:p>
        </w:tc>
      </w:tr>
      <w:tr w:rsidR="000241DA" w:rsidRPr="000241DA" w:rsidTr="000F0B62">
        <w:trPr>
          <w:trHeight w:val="435"/>
        </w:trPr>
        <w:tc>
          <w:tcPr>
            <w:tcW w:w="2943" w:type="dxa"/>
            <w:vMerge/>
          </w:tcPr>
          <w:p w:rsidR="000241DA" w:rsidRPr="000241DA" w:rsidRDefault="000241DA" w:rsidP="000B0898">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0B0898">
            <w:pPr>
              <w:jc w:val="center"/>
              <w:rPr>
                <w:b/>
                <w:sz w:val="20"/>
                <w:szCs w:val="20"/>
              </w:rPr>
            </w:pPr>
            <w:r w:rsidRPr="000241DA">
              <w:rPr>
                <w:b/>
                <w:sz w:val="20"/>
                <w:szCs w:val="20"/>
              </w:rPr>
              <w:t>69</w:t>
            </w:r>
          </w:p>
        </w:tc>
        <w:tc>
          <w:tcPr>
            <w:tcW w:w="8788" w:type="dxa"/>
            <w:tcBorders>
              <w:top w:val="single" w:sz="4" w:space="0" w:color="auto"/>
              <w:bottom w:val="single" w:sz="4" w:space="0" w:color="auto"/>
            </w:tcBorders>
          </w:tcPr>
          <w:p w:rsidR="000241DA" w:rsidRPr="000241DA" w:rsidRDefault="000241DA" w:rsidP="000B0898">
            <w:pPr>
              <w:pStyle w:val="a4"/>
              <w:jc w:val="both"/>
              <w:rPr>
                <w:rFonts w:ascii="Times New Roman" w:hAnsi="Times New Roman"/>
                <w:sz w:val="20"/>
                <w:szCs w:val="20"/>
              </w:rPr>
            </w:pPr>
            <w:r w:rsidRPr="000241DA">
              <w:rPr>
                <w:rFonts w:ascii="Times New Roman" w:hAnsi="Times New Roman"/>
                <w:sz w:val="20"/>
                <w:szCs w:val="20"/>
              </w:rPr>
              <w:t>Любовь к России, вера в ее будущее в стихах А.А.Блока. / 1 час</w:t>
            </w:r>
          </w:p>
        </w:tc>
      </w:tr>
      <w:tr w:rsidR="000241DA" w:rsidRPr="000241DA" w:rsidTr="000F0B62">
        <w:trPr>
          <w:trHeight w:val="435"/>
        </w:trPr>
        <w:tc>
          <w:tcPr>
            <w:tcW w:w="2943" w:type="dxa"/>
            <w:vMerge/>
          </w:tcPr>
          <w:p w:rsidR="000241DA" w:rsidRPr="000241DA" w:rsidRDefault="000241DA" w:rsidP="000B0898">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0B0898">
            <w:pPr>
              <w:jc w:val="center"/>
              <w:rPr>
                <w:b/>
                <w:sz w:val="20"/>
                <w:szCs w:val="20"/>
              </w:rPr>
            </w:pPr>
            <w:r w:rsidRPr="000241DA">
              <w:rPr>
                <w:b/>
                <w:sz w:val="20"/>
                <w:szCs w:val="20"/>
              </w:rPr>
              <w:t>70</w:t>
            </w:r>
          </w:p>
        </w:tc>
        <w:tc>
          <w:tcPr>
            <w:tcW w:w="8788" w:type="dxa"/>
            <w:tcBorders>
              <w:top w:val="single" w:sz="4" w:space="0" w:color="auto"/>
              <w:bottom w:val="single" w:sz="4" w:space="0" w:color="auto"/>
            </w:tcBorders>
          </w:tcPr>
          <w:p w:rsidR="000241DA" w:rsidRPr="000241DA" w:rsidRDefault="000241DA" w:rsidP="000B0898">
            <w:pPr>
              <w:pStyle w:val="a4"/>
              <w:jc w:val="both"/>
              <w:rPr>
                <w:rFonts w:ascii="Times New Roman" w:hAnsi="Times New Roman"/>
                <w:sz w:val="20"/>
                <w:szCs w:val="20"/>
              </w:rPr>
            </w:pPr>
            <w:r w:rsidRPr="000241DA">
              <w:rPr>
                <w:rFonts w:ascii="Times New Roman" w:hAnsi="Times New Roman"/>
                <w:sz w:val="20"/>
                <w:szCs w:val="20"/>
              </w:rPr>
              <w:t>Стихотворения о любви, о поэте и поэзии А.А.Ахматовой./ 1 час</w:t>
            </w:r>
          </w:p>
        </w:tc>
      </w:tr>
      <w:tr w:rsidR="000241DA" w:rsidRPr="000241DA" w:rsidTr="000F0B62">
        <w:trPr>
          <w:trHeight w:val="435"/>
        </w:trPr>
        <w:tc>
          <w:tcPr>
            <w:tcW w:w="2943" w:type="dxa"/>
            <w:vMerge/>
          </w:tcPr>
          <w:p w:rsidR="000241DA" w:rsidRPr="000241DA" w:rsidRDefault="000241DA" w:rsidP="000B0898">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0B0898">
            <w:pPr>
              <w:jc w:val="center"/>
              <w:rPr>
                <w:b/>
                <w:sz w:val="20"/>
                <w:szCs w:val="20"/>
              </w:rPr>
            </w:pPr>
            <w:r w:rsidRPr="000241DA">
              <w:rPr>
                <w:b/>
                <w:sz w:val="20"/>
                <w:szCs w:val="20"/>
              </w:rPr>
              <w:t>71</w:t>
            </w:r>
          </w:p>
        </w:tc>
        <w:tc>
          <w:tcPr>
            <w:tcW w:w="8788" w:type="dxa"/>
            <w:tcBorders>
              <w:top w:val="single" w:sz="4" w:space="0" w:color="auto"/>
              <w:bottom w:val="single" w:sz="4" w:space="0" w:color="auto"/>
            </w:tcBorders>
          </w:tcPr>
          <w:p w:rsidR="000241DA" w:rsidRPr="000241DA" w:rsidRDefault="000241DA" w:rsidP="000B0898">
            <w:pPr>
              <w:pStyle w:val="a4"/>
              <w:jc w:val="both"/>
              <w:rPr>
                <w:rFonts w:ascii="Times New Roman" w:hAnsi="Times New Roman"/>
                <w:sz w:val="20"/>
                <w:szCs w:val="20"/>
              </w:rPr>
            </w:pPr>
            <w:r w:rsidRPr="000241DA">
              <w:rPr>
                <w:rFonts w:ascii="Times New Roman" w:hAnsi="Times New Roman"/>
                <w:sz w:val="20"/>
                <w:szCs w:val="20"/>
              </w:rPr>
              <w:t>Тема родной земли в лирике А.А.Ахматовой. / 1 час</w:t>
            </w:r>
          </w:p>
        </w:tc>
      </w:tr>
      <w:tr w:rsidR="000241DA" w:rsidRPr="000241DA" w:rsidTr="000F0B62">
        <w:trPr>
          <w:trHeight w:val="435"/>
        </w:trPr>
        <w:tc>
          <w:tcPr>
            <w:tcW w:w="2943" w:type="dxa"/>
            <w:vMerge/>
          </w:tcPr>
          <w:p w:rsidR="000241DA" w:rsidRPr="000241DA" w:rsidRDefault="000241DA" w:rsidP="000B0898">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0B0898">
            <w:pPr>
              <w:jc w:val="center"/>
              <w:rPr>
                <w:b/>
                <w:sz w:val="20"/>
                <w:szCs w:val="20"/>
              </w:rPr>
            </w:pPr>
            <w:r w:rsidRPr="000241DA">
              <w:rPr>
                <w:b/>
                <w:sz w:val="20"/>
                <w:szCs w:val="20"/>
              </w:rPr>
              <w:t>72</w:t>
            </w:r>
          </w:p>
        </w:tc>
        <w:tc>
          <w:tcPr>
            <w:tcW w:w="8788" w:type="dxa"/>
            <w:tcBorders>
              <w:top w:val="single" w:sz="4" w:space="0" w:color="auto"/>
              <w:bottom w:val="single" w:sz="4" w:space="0" w:color="auto"/>
            </w:tcBorders>
          </w:tcPr>
          <w:p w:rsidR="000241DA" w:rsidRPr="000241DA" w:rsidRDefault="000241DA" w:rsidP="000B0898">
            <w:pPr>
              <w:pStyle w:val="a4"/>
              <w:jc w:val="both"/>
              <w:rPr>
                <w:rFonts w:ascii="Times New Roman" w:hAnsi="Times New Roman"/>
                <w:sz w:val="20"/>
                <w:szCs w:val="20"/>
              </w:rPr>
            </w:pPr>
            <w:r w:rsidRPr="000241DA">
              <w:rPr>
                <w:rFonts w:ascii="Times New Roman" w:hAnsi="Times New Roman"/>
                <w:sz w:val="20"/>
                <w:szCs w:val="20"/>
              </w:rPr>
              <w:t>Тема Родины в лирике С.А.Есенина./ 1 час</w:t>
            </w:r>
          </w:p>
        </w:tc>
      </w:tr>
      <w:tr w:rsidR="000241DA" w:rsidRPr="000241DA" w:rsidTr="000F0B62">
        <w:trPr>
          <w:trHeight w:val="435"/>
        </w:trPr>
        <w:tc>
          <w:tcPr>
            <w:tcW w:w="2943" w:type="dxa"/>
            <w:vMerge/>
          </w:tcPr>
          <w:p w:rsidR="000241DA" w:rsidRPr="000241DA" w:rsidRDefault="000241DA" w:rsidP="000B0898">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0B0898">
            <w:pPr>
              <w:jc w:val="center"/>
              <w:rPr>
                <w:b/>
                <w:sz w:val="20"/>
                <w:szCs w:val="20"/>
              </w:rPr>
            </w:pPr>
            <w:r w:rsidRPr="000241DA">
              <w:rPr>
                <w:b/>
                <w:sz w:val="20"/>
                <w:szCs w:val="20"/>
              </w:rPr>
              <w:t>73</w:t>
            </w:r>
          </w:p>
        </w:tc>
        <w:tc>
          <w:tcPr>
            <w:tcW w:w="8788" w:type="dxa"/>
            <w:tcBorders>
              <w:top w:val="single" w:sz="4" w:space="0" w:color="auto"/>
              <w:bottom w:val="single" w:sz="4" w:space="0" w:color="auto"/>
            </w:tcBorders>
          </w:tcPr>
          <w:p w:rsidR="000241DA" w:rsidRPr="000241DA" w:rsidRDefault="000241DA" w:rsidP="000B0898">
            <w:pPr>
              <w:pStyle w:val="a4"/>
              <w:jc w:val="both"/>
              <w:rPr>
                <w:rFonts w:ascii="Times New Roman" w:hAnsi="Times New Roman"/>
                <w:sz w:val="20"/>
                <w:szCs w:val="20"/>
              </w:rPr>
            </w:pPr>
            <w:r w:rsidRPr="000241DA">
              <w:rPr>
                <w:rFonts w:ascii="Times New Roman" w:hAnsi="Times New Roman"/>
                <w:sz w:val="20"/>
                <w:szCs w:val="20"/>
              </w:rPr>
              <w:t>Народно-песенная основа стиха Есенина. / 1 час</w:t>
            </w:r>
          </w:p>
        </w:tc>
      </w:tr>
      <w:tr w:rsidR="000241DA" w:rsidRPr="000241DA" w:rsidTr="000F0B62">
        <w:trPr>
          <w:trHeight w:val="435"/>
        </w:trPr>
        <w:tc>
          <w:tcPr>
            <w:tcW w:w="2943" w:type="dxa"/>
            <w:vMerge/>
          </w:tcPr>
          <w:p w:rsidR="000241DA" w:rsidRPr="000241DA" w:rsidRDefault="000241DA" w:rsidP="000B0898">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0B0898">
            <w:pPr>
              <w:jc w:val="center"/>
              <w:rPr>
                <w:b/>
                <w:sz w:val="20"/>
                <w:szCs w:val="20"/>
              </w:rPr>
            </w:pPr>
            <w:r w:rsidRPr="000241DA">
              <w:rPr>
                <w:b/>
                <w:sz w:val="20"/>
                <w:szCs w:val="20"/>
              </w:rPr>
              <w:t>74</w:t>
            </w:r>
          </w:p>
        </w:tc>
        <w:tc>
          <w:tcPr>
            <w:tcW w:w="8788" w:type="dxa"/>
            <w:tcBorders>
              <w:top w:val="single" w:sz="4" w:space="0" w:color="auto"/>
              <w:bottom w:val="single" w:sz="4" w:space="0" w:color="auto"/>
            </w:tcBorders>
          </w:tcPr>
          <w:p w:rsidR="000241DA" w:rsidRPr="000241DA" w:rsidRDefault="000241DA" w:rsidP="000B0898">
            <w:pPr>
              <w:pStyle w:val="a4"/>
              <w:jc w:val="both"/>
              <w:rPr>
                <w:rFonts w:ascii="Times New Roman" w:hAnsi="Times New Roman"/>
                <w:sz w:val="20"/>
                <w:szCs w:val="20"/>
              </w:rPr>
            </w:pPr>
            <w:r w:rsidRPr="000241DA">
              <w:rPr>
                <w:rFonts w:ascii="Times New Roman" w:hAnsi="Times New Roman"/>
                <w:sz w:val="20"/>
                <w:szCs w:val="20"/>
              </w:rPr>
              <w:t>Слово о В.В.Маяковском. / 1 час</w:t>
            </w:r>
          </w:p>
        </w:tc>
      </w:tr>
      <w:tr w:rsidR="000241DA" w:rsidRPr="000241DA" w:rsidTr="000F0B62">
        <w:trPr>
          <w:trHeight w:val="435"/>
        </w:trPr>
        <w:tc>
          <w:tcPr>
            <w:tcW w:w="2943" w:type="dxa"/>
            <w:vMerge/>
          </w:tcPr>
          <w:p w:rsidR="000241DA" w:rsidRPr="000241DA" w:rsidRDefault="000241DA" w:rsidP="000B0898">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0B0898">
            <w:pPr>
              <w:jc w:val="center"/>
              <w:rPr>
                <w:b/>
                <w:sz w:val="20"/>
                <w:szCs w:val="20"/>
              </w:rPr>
            </w:pPr>
            <w:r w:rsidRPr="000241DA">
              <w:rPr>
                <w:b/>
                <w:sz w:val="20"/>
                <w:szCs w:val="20"/>
              </w:rPr>
              <w:t>75</w:t>
            </w:r>
          </w:p>
        </w:tc>
        <w:tc>
          <w:tcPr>
            <w:tcW w:w="8788" w:type="dxa"/>
            <w:tcBorders>
              <w:top w:val="single" w:sz="4" w:space="0" w:color="auto"/>
              <w:bottom w:val="single" w:sz="4" w:space="0" w:color="auto"/>
            </w:tcBorders>
          </w:tcPr>
          <w:p w:rsidR="000241DA" w:rsidRPr="000241DA" w:rsidRDefault="000241DA" w:rsidP="000B0898">
            <w:pPr>
              <w:pStyle w:val="a4"/>
              <w:jc w:val="both"/>
              <w:rPr>
                <w:rFonts w:ascii="Times New Roman" w:hAnsi="Times New Roman"/>
                <w:sz w:val="20"/>
                <w:szCs w:val="20"/>
              </w:rPr>
            </w:pPr>
            <w:r w:rsidRPr="000241DA">
              <w:rPr>
                <w:rFonts w:ascii="Times New Roman" w:hAnsi="Times New Roman"/>
                <w:sz w:val="20"/>
                <w:szCs w:val="20"/>
              </w:rPr>
              <w:t>Лирический герой стихотворений В.В.Маяковского. / 1 час</w:t>
            </w:r>
          </w:p>
        </w:tc>
      </w:tr>
      <w:tr w:rsidR="000241DA" w:rsidRPr="000241DA" w:rsidTr="007A20FE">
        <w:trPr>
          <w:trHeight w:val="435"/>
        </w:trPr>
        <w:tc>
          <w:tcPr>
            <w:tcW w:w="2943" w:type="dxa"/>
            <w:vMerge/>
          </w:tcPr>
          <w:p w:rsidR="000241DA" w:rsidRPr="000241DA" w:rsidRDefault="000241DA" w:rsidP="000B0898">
            <w:pPr>
              <w:pStyle w:val="a4"/>
              <w:jc w:val="both"/>
              <w:rPr>
                <w:rFonts w:ascii="Times New Roman" w:hAnsi="Times New Roman"/>
                <w:b/>
                <w:sz w:val="20"/>
                <w:szCs w:val="20"/>
              </w:rPr>
            </w:pPr>
          </w:p>
        </w:tc>
        <w:tc>
          <w:tcPr>
            <w:tcW w:w="993" w:type="dxa"/>
            <w:tcBorders>
              <w:top w:val="single" w:sz="4" w:space="0" w:color="auto"/>
              <w:bottom w:val="single" w:sz="4" w:space="0" w:color="auto"/>
            </w:tcBorders>
          </w:tcPr>
          <w:p w:rsidR="000241DA" w:rsidRPr="000241DA" w:rsidRDefault="000241DA" w:rsidP="000B0898">
            <w:pPr>
              <w:jc w:val="center"/>
              <w:rPr>
                <w:b/>
                <w:sz w:val="20"/>
                <w:szCs w:val="20"/>
              </w:rPr>
            </w:pPr>
            <w:r w:rsidRPr="000241DA">
              <w:rPr>
                <w:b/>
                <w:sz w:val="20"/>
                <w:szCs w:val="20"/>
              </w:rPr>
              <w:t>76</w:t>
            </w:r>
          </w:p>
        </w:tc>
        <w:tc>
          <w:tcPr>
            <w:tcW w:w="8788" w:type="dxa"/>
            <w:tcBorders>
              <w:top w:val="single" w:sz="4" w:space="0" w:color="auto"/>
              <w:bottom w:val="single" w:sz="4" w:space="0" w:color="auto"/>
            </w:tcBorders>
          </w:tcPr>
          <w:p w:rsidR="000241DA" w:rsidRPr="000241DA" w:rsidRDefault="000241DA" w:rsidP="000B0898">
            <w:pPr>
              <w:pStyle w:val="a4"/>
              <w:jc w:val="both"/>
              <w:rPr>
                <w:rFonts w:ascii="Times New Roman" w:hAnsi="Times New Roman"/>
                <w:sz w:val="20"/>
                <w:szCs w:val="20"/>
              </w:rPr>
            </w:pPr>
            <w:r w:rsidRPr="000241DA">
              <w:rPr>
                <w:rFonts w:ascii="Times New Roman" w:hAnsi="Times New Roman"/>
                <w:sz w:val="20"/>
                <w:szCs w:val="20"/>
              </w:rPr>
              <w:t>Краткое описание творческого пути М.А.Булгакова. / 1 час</w:t>
            </w:r>
          </w:p>
        </w:tc>
      </w:tr>
      <w:tr w:rsidR="000241DA" w:rsidRPr="000241DA" w:rsidTr="007A20FE">
        <w:trPr>
          <w:trHeight w:val="435"/>
        </w:trPr>
        <w:tc>
          <w:tcPr>
            <w:tcW w:w="2943" w:type="dxa"/>
            <w:vMerge/>
          </w:tcPr>
          <w:p w:rsidR="000241DA" w:rsidRPr="000241DA" w:rsidRDefault="000241DA" w:rsidP="007A20FE">
            <w:pPr>
              <w:pStyle w:val="a4"/>
              <w:jc w:val="both"/>
              <w:rPr>
                <w:rFonts w:ascii="Times New Roman" w:hAnsi="Times New Roman"/>
                <w:b/>
                <w:sz w:val="20"/>
                <w:szCs w:val="20"/>
              </w:rPr>
            </w:pPr>
          </w:p>
        </w:tc>
        <w:tc>
          <w:tcPr>
            <w:tcW w:w="993" w:type="dxa"/>
            <w:tcBorders>
              <w:top w:val="single" w:sz="4" w:space="0" w:color="auto"/>
              <w:bottom w:val="single" w:sz="4" w:space="0" w:color="auto"/>
            </w:tcBorders>
          </w:tcPr>
          <w:p w:rsidR="000241DA" w:rsidRPr="000241DA" w:rsidRDefault="000241DA" w:rsidP="007A20FE">
            <w:pPr>
              <w:jc w:val="center"/>
              <w:rPr>
                <w:b/>
                <w:sz w:val="20"/>
                <w:szCs w:val="20"/>
              </w:rPr>
            </w:pPr>
            <w:r w:rsidRPr="000241DA">
              <w:rPr>
                <w:b/>
                <w:sz w:val="20"/>
                <w:szCs w:val="20"/>
              </w:rPr>
              <w:t>77-78</w:t>
            </w:r>
          </w:p>
        </w:tc>
        <w:tc>
          <w:tcPr>
            <w:tcW w:w="8788" w:type="dxa"/>
            <w:tcBorders>
              <w:top w:val="single" w:sz="4" w:space="0" w:color="auto"/>
              <w:bottom w:val="single" w:sz="4" w:space="0" w:color="auto"/>
            </w:tcBorders>
          </w:tcPr>
          <w:p w:rsidR="000241DA" w:rsidRPr="000241DA" w:rsidRDefault="000241DA" w:rsidP="007A20FE">
            <w:pPr>
              <w:pStyle w:val="a4"/>
              <w:rPr>
                <w:rFonts w:ascii="Times New Roman" w:hAnsi="Times New Roman"/>
                <w:sz w:val="20"/>
                <w:szCs w:val="20"/>
              </w:rPr>
            </w:pPr>
            <w:r w:rsidRPr="000241DA">
              <w:rPr>
                <w:rFonts w:ascii="Times New Roman" w:hAnsi="Times New Roman"/>
                <w:sz w:val="20"/>
                <w:szCs w:val="20"/>
              </w:rPr>
              <w:t>М.А. Булгаков. «Собачье сердце». как социально-философская сатира на современное общество. / 2 часа</w:t>
            </w:r>
          </w:p>
        </w:tc>
      </w:tr>
      <w:tr w:rsidR="000241DA" w:rsidRPr="000241DA" w:rsidTr="000F0B62">
        <w:trPr>
          <w:trHeight w:val="435"/>
        </w:trPr>
        <w:tc>
          <w:tcPr>
            <w:tcW w:w="2943" w:type="dxa"/>
            <w:vMerge/>
          </w:tcPr>
          <w:p w:rsidR="000241DA" w:rsidRPr="000241DA" w:rsidRDefault="000241DA" w:rsidP="007A20FE">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7A20FE">
            <w:pPr>
              <w:jc w:val="center"/>
              <w:rPr>
                <w:b/>
                <w:sz w:val="20"/>
                <w:szCs w:val="20"/>
              </w:rPr>
            </w:pPr>
            <w:r w:rsidRPr="000241DA">
              <w:rPr>
                <w:b/>
                <w:sz w:val="20"/>
                <w:szCs w:val="20"/>
              </w:rPr>
              <w:t>79</w:t>
            </w:r>
          </w:p>
        </w:tc>
        <w:tc>
          <w:tcPr>
            <w:tcW w:w="8788" w:type="dxa"/>
            <w:tcBorders>
              <w:top w:val="single" w:sz="4" w:space="0" w:color="auto"/>
              <w:bottom w:val="single" w:sz="4" w:space="0" w:color="auto"/>
            </w:tcBorders>
          </w:tcPr>
          <w:p w:rsidR="000241DA" w:rsidRPr="000241DA" w:rsidRDefault="000241DA" w:rsidP="007A20FE">
            <w:pPr>
              <w:pStyle w:val="a4"/>
              <w:jc w:val="both"/>
              <w:rPr>
                <w:rFonts w:ascii="Times New Roman" w:hAnsi="Times New Roman"/>
                <w:bCs/>
                <w:i/>
                <w:iCs/>
                <w:sz w:val="20"/>
                <w:szCs w:val="20"/>
              </w:rPr>
            </w:pPr>
            <w:r w:rsidRPr="000241DA">
              <w:rPr>
                <w:rFonts w:ascii="Times New Roman" w:hAnsi="Times New Roman"/>
                <w:sz w:val="20"/>
                <w:szCs w:val="20"/>
              </w:rPr>
              <w:t>Интегрированное занятие</w:t>
            </w:r>
            <w:r w:rsidRPr="000241DA">
              <w:rPr>
                <w:rFonts w:ascii="Times New Roman" w:hAnsi="Times New Roman"/>
                <w:bCs/>
                <w:i/>
                <w:iCs/>
                <w:sz w:val="20"/>
                <w:szCs w:val="20"/>
              </w:rPr>
              <w:t xml:space="preserve"> «Жизнь, опалённая войной».</w:t>
            </w:r>
            <w:r w:rsidRPr="000241DA">
              <w:rPr>
                <w:rFonts w:ascii="Times New Roman" w:hAnsi="Times New Roman"/>
                <w:b/>
                <w:bCs/>
                <w:i/>
                <w:iCs/>
                <w:sz w:val="20"/>
                <w:szCs w:val="20"/>
              </w:rPr>
              <w:t>(</w:t>
            </w:r>
            <w:r w:rsidRPr="000241DA">
              <w:rPr>
                <w:rFonts w:ascii="Times New Roman" w:hAnsi="Times New Roman"/>
                <w:bCs/>
                <w:iCs/>
                <w:sz w:val="20"/>
                <w:szCs w:val="20"/>
              </w:rPr>
              <w:t xml:space="preserve"> русский язык, литература)</w:t>
            </w:r>
          </w:p>
          <w:p w:rsidR="000241DA" w:rsidRPr="000241DA" w:rsidRDefault="000241DA" w:rsidP="007A20FE">
            <w:pPr>
              <w:pStyle w:val="a4"/>
              <w:jc w:val="both"/>
              <w:rPr>
                <w:rFonts w:ascii="Times New Roman" w:hAnsi="Times New Roman"/>
                <w:color w:val="FF0000"/>
                <w:sz w:val="20"/>
                <w:szCs w:val="20"/>
              </w:rPr>
            </w:pPr>
            <w:r w:rsidRPr="000241DA">
              <w:rPr>
                <w:rFonts w:ascii="Times New Roman" w:hAnsi="Times New Roman"/>
                <w:sz w:val="20"/>
                <w:szCs w:val="20"/>
              </w:rPr>
              <w:t>Судьба человека в годы Великой Отечественной войны (по одноименной повести М.А.Шолохова "Судьба человека"). / 1 час</w:t>
            </w:r>
          </w:p>
        </w:tc>
      </w:tr>
      <w:tr w:rsidR="000241DA" w:rsidRPr="000241DA" w:rsidTr="000F0B62">
        <w:trPr>
          <w:trHeight w:val="435"/>
        </w:trPr>
        <w:tc>
          <w:tcPr>
            <w:tcW w:w="2943" w:type="dxa"/>
            <w:vMerge/>
          </w:tcPr>
          <w:p w:rsidR="000241DA" w:rsidRPr="000241DA" w:rsidRDefault="000241DA" w:rsidP="007A20FE">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7A20FE">
            <w:pPr>
              <w:jc w:val="center"/>
              <w:rPr>
                <w:b/>
                <w:sz w:val="20"/>
                <w:szCs w:val="20"/>
              </w:rPr>
            </w:pPr>
            <w:r w:rsidRPr="000241DA">
              <w:rPr>
                <w:b/>
                <w:sz w:val="20"/>
                <w:szCs w:val="20"/>
              </w:rPr>
              <w:t>80</w:t>
            </w:r>
          </w:p>
        </w:tc>
        <w:tc>
          <w:tcPr>
            <w:tcW w:w="8788" w:type="dxa"/>
            <w:tcBorders>
              <w:top w:val="single" w:sz="4" w:space="0" w:color="auto"/>
              <w:bottom w:val="single" w:sz="4" w:space="0" w:color="auto"/>
            </w:tcBorders>
          </w:tcPr>
          <w:p w:rsidR="000241DA" w:rsidRPr="000241DA" w:rsidRDefault="000241DA" w:rsidP="007A20FE">
            <w:pPr>
              <w:pStyle w:val="a4"/>
              <w:jc w:val="both"/>
              <w:rPr>
                <w:rFonts w:ascii="Times New Roman" w:hAnsi="Times New Roman"/>
                <w:sz w:val="20"/>
                <w:szCs w:val="20"/>
              </w:rPr>
            </w:pPr>
            <w:r w:rsidRPr="000241DA">
              <w:rPr>
                <w:rFonts w:ascii="Times New Roman" w:hAnsi="Times New Roman"/>
                <w:sz w:val="20"/>
                <w:szCs w:val="20"/>
              </w:rPr>
              <w:t>Андрей Соколов – образ простого стойкого русского человека. / 1 час</w:t>
            </w:r>
          </w:p>
        </w:tc>
      </w:tr>
      <w:tr w:rsidR="000241DA" w:rsidRPr="000241DA" w:rsidTr="000F0B62">
        <w:trPr>
          <w:trHeight w:val="435"/>
        </w:trPr>
        <w:tc>
          <w:tcPr>
            <w:tcW w:w="2943" w:type="dxa"/>
            <w:vMerge/>
          </w:tcPr>
          <w:p w:rsidR="000241DA" w:rsidRPr="000241DA" w:rsidRDefault="000241DA" w:rsidP="007A20FE">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7A20FE">
            <w:pPr>
              <w:jc w:val="center"/>
              <w:rPr>
                <w:b/>
                <w:sz w:val="20"/>
                <w:szCs w:val="20"/>
              </w:rPr>
            </w:pPr>
            <w:r w:rsidRPr="000241DA">
              <w:rPr>
                <w:b/>
                <w:sz w:val="20"/>
                <w:szCs w:val="20"/>
              </w:rPr>
              <w:t>81</w:t>
            </w:r>
          </w:p>
        </w:tc>
        <w:tc>
          <w:tcPr>
            <w:tcW w:w="8788" w:type="dxa"/>
            <w:tcBorders>
              <w:top w:val="single" w:sz="4" w:space="0" w:color="auto"/>
              <w:bottom w:val="single" w:sz="4" w:space="0" w:color="auto"/>
            </w:tcBorders>
          </w:tcPr>
          <w:p w:rsidR="000241DA" w:rsidRPr="000241DA" w:rsidRDefault="000241DA" w:rsidP="007A20FE">
            <w:pPr>
              <w:pStyle w:val="a4"/>
              <w:jc w:val="both"/>
              <w:rPr>
                <w:rFonts w:ascii="Times New Roman" w:hAnsi="Times New Roman"/>
                <w:sz w:val="20"/>
                <w:szCs w:val="20"/>
              </w:rPr>
            </w:pPr>
            <w:r w:rsidRPr="000241DA">
              <w:rPr>
                <w:rFonts w:ascii="Times New Roman" w:hAnsi="Times New Roman"/>
                <w:sz w:val="20"/>
                <w:szCs w:val="20"/>
              </w:rPr>
              <w:t>Проблема разрушенных семей в годы войны в повести «Судьба человека». / 1 час</w:t>
            </w:r>
          </w:p>
        </w:tc>
      </w:tr>
      <w:tr w:rsidR="000241DA" w:rsidRPr="000241DA" w:rsidTr="000F0B62">
        <w:trPr>
          <w:trHeight w:val="435"/>
        </w:trPr>
        <w:tc>
          <w:tcPr>
            <w:tcW w:w="2943" w:type="dxa"/>
            <w:vMerge/>
          </w:tcPr>
          <w:p w:rsidR="000241DA" w:rsidRPr="000241DA" w:rsidRDefault="000241DA" w:rsidP="007A20FE">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7A20FE">
            <w:pPr>
              <w:jc w:val="center"/>
              <w:rPr>
                <w:b/>
                <w:sz w:val="20"/>
                <w:szCs w:val="20"/>
              </w:rPr>
            </w:pPr>
            <w:r w:rsidRPr="000241DA">
              <w:rPr>
                <w:b/>
                <w:sz w:val="20"/>
                <w:szCs w:val="20"/>
              </w:rPr>
              <w:t>82</w:t>
            </w:r>
          </w:p>
        </w:tc>
        <w:tc>
          <w:tcPr>
            <w:tcW w:w="8788" w:type="dxa"/>
            <w:tcBorders>
              <w:top w:val="single" w:sz="4" w:space="0" w:color="auto"/>
              <w:bottom w:val="single" w:sz="4" w:space="0" w:color="auto"/>
            </w:tcBorders>
          </w:tcPr>
          <w:p w:rsidR="000241DA" w:rsidRPr="000241DA" w:rsidRDefault="000241DA" w:rsidP="007A20FE">
            <w:pPr>
              <w:pStyle w:val="a4"/>
              <w:jc w:val="both"/>
              <w:rPr>
                <w:rFonts w:ascii="Times New Roman" w:hAnsi="Times New Roman"/>
                <w:sz w:val="20"/>
                <w:szCs w:val="20"/>
              </w:rPr>
            </w:pPr>
            <w:r w:rsidRPr="000241DA">
              <w:rPr>
                <w:rFonts w:ascii="Times New Roman" w:hAnsi="Times New Roman"/>
                <w:sz w:val="20"/>
                <w:szCs w:val="20"/>
              </w:rPr>
              <w:t>Военная тема в лирике А.Т.Твардовского. / 1 час</w:t>
            </w:r>
          </w:p>
        </w:tc>
      </w:tr>
      <w:tr w:rsidR="000241DA" w:rsidRPr="000241DA" w:rsidTr="000F0B62">
        <w:trPr>
          <w:trHeight w:val="435"/>
        </w:trPr>
        <w:tc>
          <w:tcPr>
            <w:tcW w:w="2943" w:type="dxa"/>
            <w:vMerge w:val="restart"/>
          </w:tcPr>
          <w:p w:rsidR="000241DA" w:rsidRPr="000241DA" w:rsidRDefault="000241DA" w:rsidP="007A20FE">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7A20FE">
            <w:pPr>
              <w:jc w:val="center"/>
              <w:rPr>
                <w:b/>
                <w:sz w:val="20"/>
                <w:szCs w:val="20"/>
              </w:rPr>
            </w:pPr>
            <w:r w:rsidRPr="000241DA">
              <w:rPr>
                <w:b/>
                <w:sz w:val="20"/>
                <w:szCs w:val="20"/>
              </w:rPr>
              <w:t>83</w:t>
            </w:r>
          </w:p>
        </w:tc>
        <w:tc>
          <w:tcPr>
            <w:tcW w:w="8788" w:type="dxa"/>
            <w:tcBorders>
              <w:top w:val="single" w:sz="4" w:space="0" w:color="auto"/>
              <w:bottom w:val="single" w:sz="4" w:space="0" w:color="auto"/>
            </w:tcBorders>
          </w:tcPr>
          <w:p w:rsidR="000241DA" w:rsidRPr="000241DA" w:rsidRDefault="000241DA" w:rsidP="007A20FE">
            <w:pPr>
              <w:pStyle w:val="a4"/>
              <w:jc w:val="both"/>
              <w:rPr>
                <w:rFonts w:ascii="Times New Roman" w:hAnsi="Times New Roman"/>
                <w:sz w:val="20"/>
                <w:szCs w:val="20"/>
              </w:rPr>
            </w:pPr>
            <w:r w:rsidRPr="000241DA">
              <w:rPr>
                <w:rFonts w:ascii="Times New Roman" w:hAnsi="Times New Roman"/>
                <w:sz w:val="20"/>
                <w:szCs w:val="20"/>
              </w:rPr>
              <w:t>Поэма «Василий Теркин» и ее главный герой, эволюция его образа. / 1 час</w:t>
            </w:r>
          </w:p>
        </w:tc>
      </w:tr>
      <w:tr w:rsidR="000241DA" w:rsidRPr="000241DA" w:rsidTr="007A20FE">
        <w:trPr>
          <w:trHeight w:val="435"/>
        </w:trPr>
        <w:tc>
          <w:tcPr>
            <w:tcW w:w="2943" w:type="dxa"/>
            <w:vMerge/>
          </w:tcPr>
          <w:p w:rsidR="000241DA" w:rsidRPr="000241DA" w:rsidRDefault="000241DA" w:rsidP="007A20FE">
            <w:pPr>
              <w:pStyle w:val="a4"/>
              <w:jc w:val="both"/>
              <w:rPr>
                <w:rFonts w:ascii="Times New Roman" w:hAnsi="Times New Roman"/>
                <w:b/>
                <w:sz w:val="20"/>
                <w:szCs w:val="20"/>
              </w:rPr>
            </w:pPr>
          </w:p>
        </w:tc>
        <w:tc>
          <w:tcPr>
            <w:tcW w:w="993" w:type="dxa"/>
            <w:tcBorders>
              <w:top w:val="single" w:sz="4" w:space="0" w:color="auto"/>
              <w:bottom w:val="single" w:sz="4" w:space="0" w:color="auto"/>
            </w:tcBorders>
          </w:tcPr>
          <w:p w:rsidR="000241DA" w:rsidRPr="000241DA" w:rsidRDefault="000241DA" w:rsidP="007A20FE">
            <w:pPr>
              <w:jc w:val="center"/>
              <w:rPr>
                <w:b/>
                <w:sz w:val="20"/>
                <w:szCs w:val="20"/>
              </w:rPr>
            </w:pPr>
            <w:r w:rsidRPr="000241DA">
              <w:rPr>
                <w:b/>
                <w:sz w:val="20"/>
                <w:szCs w:val="20"/>
              </w:rPr>
              <w:t>84</w:t>
            </w:r>
          </w:p>
        </w:tc>
        <w:tc>
          <w:tcPr>
            <w:tcW w:w="8788" w:type="dxa"/>
            <w:tcBorders>
              <w:top w:val="single" w:sz="4" w:space="0" w:color="auto"/>
              <w:bottom w:val="single" w:sz="4" w:space="0" w:color="auto"/>
            </w:tcBorders>
          </w:tcPr>
          <w:p w:rsidR="000241DA" w:rsidRPr="000241DA" w:rsidRDefault="000241DA" w:rsidP="007A20FE">
            <w:pPr>
              <w:pStyle w:val="a4"/>
              <w:jc w:val="both"/>
              <w:rPr>
                <w:rFonts w:ascii="Times New Roman" w:hAnsi="Times New Roman"/>
                <w:sz w:val="20"/>
                <w:szCs w:val="20"/>
              </w:rPr>
            </w:pPr>
            <w:r w:rsidRPr="000241DA">
              <w:rPr>
                <w:rFonts w:ascii="Times New Roman" w:hAnsi="Times New Roman"/>
                <w:sz w:val="20"/>
                <w:szCs w:val="20"/>
              </w:rPr>
              <w:t>Единство лирического и эпического в поэме. / 1 час</w:t>
            </w:r>
          </w:p>
        </w:tc>
      </w:tr>
      <w:tr w:rsidR="000241DA" w:rsidRPr="000241DA" w:rsidTr="007A20FE">
        <w:trPr>
          <w:trHeight w:val="435"/>
        </w:trPr>
        <w:tc>
          <w:tcPr>
            <w:tcW w:w="2943" w:type="dxa"/>
            <w:vMerge/>
          </w:tcPr>
          <w:p w:rsidR="000241DA" w:rsidRPr="000241DA" w:rsidRDefault="000241DA" w:rsidP="007A20FE">
            <w:pPr>
              <w:pStyle w:val="a4"/>
              <w:jc w:val="both"/>
              <w:rPr>
                <w:rFonts w:ascii="Times New Roman" w:hAnsi="Times New Roman"/>
                <w:b/>
                <w:sz w:val="20"/>
                <w:szCs w:val="20"/>
              </w:rPr>
            </w:pPr>
          </w:p>
        </w:tc>
        <w:tc>
          <w:tcPr>
            <w:tcW w:w="993" w:type="dxa"/>
            <w:tcBorders>
              <w:top w:val="single" w:sz="4" w:space="0" w:color="auto"/>
              <w:bottom w:val="single" w:sz="4" w:space="0" w:color="auto"/>
            </w:tcBorders>
          </w:tcPr>
          <w:p w:rsidR="000241DA" w:rsidRPr="000241DA" w:rsidRDefault="000241DA" w:rsidP="007A20FE">
            <w:pPr>
              <w:jc w:val="center"/>
              <w:rPr>
                <w:b/>
                <w:sz w:val="20"/>
                <w:szCs w:val="20"/>
              </w:rPr>
            </w:pPr>
            <w:r w:rsidRPr="000241DA">
              <w:rPr>
                <w:b/>
                <w:sz w:val="20"/>
                <w:szCs w:val="20"/>
              </w:rPr>
              <w:t>85-86</w:t>
            </w:r>
          </w:p>
        </w:tc>
        <w:tc>
          <w:tcPr>
            <w:tcW w:w="8788" w:type="dxa"/>
            <w:tcBorders>
              <w:top w:val="single" w:sz="4" w:space="0" w:color="auto"/>
              <w:bottom w:val="single" w:sz="4" w:space="0" w:color="auto"/>
            </w:tcBorders>
          </w:tcPr>
          <w:p w:rsidR="000241DA" w:rsidRPr="000241DA" w:rsidRDefault="000241DA" w:rsidP="007A20FE">
            <w:pPr>
              <w:pStyle w:val="a4"/>
              <w:jc w:val="both"/>
              <w:rPr>
                <w:rFonts w:ascii="Times New Roman" w:hAnsi="Times New Roman"/>
                <w:sz w:val="20"/>
                <w:szCs w:val="20"/>
              </w:rPr>
            </w:pPr>
            <w:r w:rsidRPr="000241DA">
              <w:rPr>
                <w:rFonts w:ascii="Times New Roman" w:hAnsi="Times New Roman"/>
                <w:sz w:val="20"/>
                <w:szCs w:val="20"/>
              </w:rPr>
              <w:t>Р.Р.Сочинение «Человек на войне» (на примере произведений М.А.Шолохова, А.Т.Твардовского). / 2 часа</w:t>
            </w:r>
          </w:p>
        </w:tc>
      </w:tr>
      <w:tr w:rsidR="000241DA" w:rsidRPr="000241DA" w:rsidTr="000F0B62">
        <w:trPr>
          <w:trHeight w:val="435"/>
        </w:trPr>
        <w:tc>
          <w:tcPr>
            <w:tcW w:w="2943" w:type="dxa"/>
            <w:vMerge/>
          </w:tcPr>
          <w:p w:rsidR="000241DA" w:rsidRPr="000241DA" w:rsidRDefault="000241DA" w:rsidP="007A20FE">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7A20FE">
            <w:pPr>
              <w:jc w:val="center"/>
              <w:rPr>
                <w:b/>
                <w:sz w:val="20"/>
                <w:szCs w:val="20"/>
              </w:rPr>
            </w:pPr>
            <w:r w:rsidRPr="000241DA">
              <w:rPr>
                <w:b/>
                <w:sz w:val="20"/>
                <w:szCs w:val="20"/>
              </w:rPr>
              <w:t>87</w:t>
            </w:r>
          </w:p>
        </w:tc>
        <w:tc>
          <w:tcPr>
            <w:tcW w:w="8788" w:type="dxa"/>
            <w:tcBorders>
              <w:top w:val="single" w:sz="4" w:space="0" w:color="auto"/>
              <w:bottom w:val="single" w:sz="4" w:space="0" w:color="auto"/>
            </w:tcBorders>
          </w:tcPr>
          <w:p w:rsidR="000241DA" w:rsidRPr="000241DA" w:rsidRDefault="000241DA" w:rsidP="007A20FE">
            <w:pPr>
              <w:pStyle w:val="a4"/>
              <w:jc w:val="both"/>
              <w:rPr>
                <w:rFonts w:ascii="Times New Roman" w:hAnsi="Times New Roman"/>
                <w:sz w:val="20"/>
                <w:szCs w:val="20"/>
              </w:rPr>
            </w:pPr>
            <w:r w:rsidRPr="000241DA">
              <w:rPr>
                <w:rFonts w:ascii="Times New Roman" w:hAnsi="Times New Roman"/>
                <w:sz w:val="20"/>
                <w:szCs w:val="20"/>
              </w:rPr>
              <w:t>Тема праведничества в рассказе А. Солженицына "Как жаль" / 1 час</w:t>
            </w:r>
          </w:p>
        </w:tc>
      </w:tr>
      <w:tr w:rsidR="000241DA" w:rsidRPr="000241DA" w:rsidTr="000F0B62">
        <w:trPr>
          <w:trHeight w:val="435"/>
        </w:trPr>
        <w:tc>
          <w:tcPr>
            <w:tcW w:w="2943" w:type="dxa"/>
            <w:vMerge/>
          </w:tcPr>
          <w:p w:rsidR="000241DA" w:rsidRPr="000241DA" w:rsidRDefault="000241DA" w:rsidP="007A20FE">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7A20FE">
            <w:pPr>
              <w:jc w:val="center"/>
              <w:rPr>
                <w:b/>
                <w:sz w:val="20"/>
                <w:szCs w:val="20"/>
              </w:rPr>
            </w:pPr>
            <w:r w:rsidRPr="000241DA">
              <w:rPr>
                <w:b/>
                <w:sz w:val="20"/>
                <w:szCs w:val="20"/>
              </w:rPr>
              <w:t>88</w:t>
            </w:r>
          </w:p>
        </w:tc>
        <w:tc>
          <w:tcPr>
            <w:tcW w:w="8788" w:type="dxa"/>
            <w:tcBorders>
              <w:top w:val="single" w:sz="4" w:space="0" w:color="auto"/>
              <w:bottom w:val="single" w:sz="4" w:space="0" w:color="auto"/>
            </w:tcBorders>
          </w:tcPr>
          <w:p w:rsidR="000241DA" w:rsidRPr="000241DA" w:rsidRDefault="000241DA" w:rsidP="007A20FE">
            <w:pPr>
              <w:pStyle w:val="a4"/>
              <w:jc w:val="both"/>
              <w:rPr>
                <w:rFonts w:ascii="Times New Roman" w:hAnsi="Times New Roman"/>
                <w:sz w:val="20"/>
                <w:szCs w:val="20"/>
              </w:rPr>
            </w:pPr>
            <w:r w:rsidRPr="000241DA">
              <w:rPr>
                <w:rFonts w:ascii="Times New Roman" w:hAnsi="Times New Roman"/>
                <w:sz w:val="20"/>
                <w:szCs w:val="20"/>
              </w:rPr>
              <w:t>Контрольный тест «Литература 20 века» / 1 час</w:t>
            </w:r>
          </w:p>
        </w:tc>
      </w:tr>
      <w:tr w:rsidR="000241DA" w:rsidRPr="000241DA" w:rsidTr="007A20FE">
        <w:trPr>
          <w:trHeight w:val="435"/>
        </w:trPr>
        <w:tc>
          <w:tcPr>
            <w:tcW w:w="2943" w:type="dxa"/>
            <w:vMerge/>
          </w:tcPr>
          <w:p w:rsidR="000241DA" w:rsidRPr="000241DA" w:rsidRDefault="000241DA" w:rsidP="007A20FE">
            <w:pPr>
              <w:pStyle w:val="a4"/>
              <w:jc w:val="both"/>
              <w:rPr>
                <w:rFonts w:ascii="Times New Roman" w:hAnsi="Times New Roman"/>
                <w:b/>
                <w:sz w:val="20"/>
                <w:szCs w:val="20"/>
              </w:rPr>
            </w:pPr>
          </w:p>
        </w:tc>
        <w:tc>
          <w:tcPr>
            <w:tcW w:w="993" w:type="dxa"/>
            <w:tcBorders>
              <w:top w:val="single" w:sz="4" w:space="0" w:color="auto"/>
              <w:bottom w:val="single" w:sz="4" w:space="0" w:color="auto"/>
            </w:tcBorders>
          </w:tcPr>
          <w:p w:rsidR="000241DA" w:rsidRPr="000241DA" w:rsidRDefault="000241DA" w:rsidP="007A20FE">
            <w:pPr>
              <w:jc w:val="center"/>
              <w:rPr>
                <w:b/>
                <w:sz w:val="20"/>
                <w:szCs w:val="20"/>
              </w:rPr>
            </w:pPr>
            <w:r w:rsidRPr="000241DA">
              <w:rPr>
                <w:b/>
                <w:sz w:val="20"/>
                <w:szCs w:val="20"/>
              </w:rPr>
              <w:t>89</w:t>
            </w:r>
          </w:p>
        </w:tc>
        <w:tc>
          <w:tcPr>
            <w:tcW w:w="8788" w:type="dxa"/>
            <w:tcBorders>
              <w:top w:val="single" w:sz="4" w:space="0" w:color="auto"/>
              <w:bottom w:val="single" w:sz="4" w:space="0" w:color="auto"/>
            </w:tcBorders>
          </w:tcPr>
          <w:p w:rsidR="000241DA" w:rsidRPr="000241DA" w:rsidRDefault="000241DA" w:rsidP="007A20FE">
            <w:pPr>
              <w:pStyle w:val="a4"/>
              <w:jc w:val="both"/>
              <w:rPr>
                <w:rFonts w:ascii="Times New Roman" w:hAnsi="Times New Roman"/>
                <w:sz w:val="20"/>
                <w:szCs w:val="20"/>
              </w:rPr>
            </w:pPr>
            <w:r w:rsidRPr="000241DA">
              <w:rPr>
                <w:rFonts w:ascii="Times New Roman" w:hAnsi="Times New Roman"/>
                <w:sz w:val="20"/>
                <w:szCs w:val="20"/>
              </w:rPr>
              <w:t>Писатели русского зарубежья. Лирика В. Набокова и Г. Иванова / 1 час</w:t>
            </w:r>
          </w:p>
        </w:tc>
      </w:tr>
      <w:tr w:rsidR="000241DA" w:rsidRPr="000241DA" w:rsidTr="007A20FE">
        <w:trPr>
          <w:trHeight w:val="435"/>
        </w:trPr>
        <w:tc>
          <w:tcPr>
            <w:tcW w:w="2943" w:type="dxa"/>
            <w:vMerge w:val="restart"/>
          </w:tcPr>
          <w:p w:rsidR="000241DA" w:rsidRPr="000241DA" w:rsidRDefault="000241DA" w:rsidP="007A20FE">
            <w:pPr>
              <w:pStyle w:val="a4"/>
              <w:jc w:val="both"/>
              <w:rPr>
                <w:rFonts w:ascii="Times New Roman" w:hAnsi="Times New Roman"/>
                <w:b/>
                <w:sz w:val="20"/>
                <w:szCs w:val="20"/>
              </w:rPr>
            </w:pPr>
            <w:r w:rsidRPr="000241DA">
              <w:rPr>
                <w:rFonts w:ascii="Times New Roman" w:hAnsi="Times New Roman"/>
                <w:b/>
                <w:sz w:val="20"/>
                <w:szCs w:val="20"/>
              </w:rPr>
              <w:t>Русская литература 60-90х годов 20 века (10ч)</w:t>
            </w:r>
          </w:p>
        </w:tc>
        <w:tc>
          <w:tcPr>
            <w:tcW w:w="993" w:type="dxa"/>
            <w:tcBorders>
              <w:top w:val="single" w:sz="4" w:space="0" w:color="auto"/>
              <w:bottom w:val="single" w:sz="4" w:space="0" w:color="auto"/>
            </w:tcBorders>
          </w:tcPr>
          <w:p w:rsidR="000241DA" w:rsidRPr="000241DA" w:rsidRDefault="000241DA" w:rsidP="007A20FE">
            <w:pPr>
              <w:jc w:val="center"/>
              <w:rPr>
                <w:b/>
                <w:sz w:val="20"/>
                <w:szCs w:val="20"/>
              </w:rPr>
            </w:pPr>
            <w:r w:rsidRPr="000241DA">
              <w:rPr>
                <w:b/>
                <w:sz w:val="20"/>
                <w:szCs w:val="20"/>
              </w:rPr>
              <w:t>90</w:t>
            </w:r>
          </w:p>
        </w:tc>
        <w:tc>
          <w:tcPr>
            <w:tcW w:w="8788" w:type="dxa"/>
            <w:tcBorders>
              <w:top w:val="single" w:sz="4" w:space="0" w:color="auto"/>
              <w:bottom w:val="single" w:sz="4" w:space="0" w:color="auto"/>
            </w:tcBorders>
          </w:tcPr>
          <w:p w:rsidR="000241DA" w:rsidRPr="000241DA" w:rsidRDefault="000241DA" w:rsidP="007A20FE">
            <w:pPr>
              <w:pStyle w:val="a4"/>
              <w:jc w:val="both"/>
              <w:rPr>
                <w:rFonts w:ascii="Times New Roman" w:hAnsi="Times New Roman"/>
                <w:sz w:val="20"/>
                <w:szCs w:val="20"/>
              </w:rPr>
            </w:pPr>
            <w:r w:rsidRPr="000241DA">
              <w:rPr>
                <w:rFonts w:ascii="Times New Roman" w:hAnsi="Times New Roman"/>
                <w:sz w:val="20"/>
                <w:szCs w:val="20"/>
              </w:rPr>
              <w:t>Образы «чудиков» в рассказах В.М.Шукшина / 1 час</w:t>
            </w:r>
          </w:p>
        </w:tc>
      </w:tr>
      <w:tr w:rsidR="000241DA" w:rsidRPr="000241DA" w:rsidTr="000F0B62">
        <w:trPr>
          <w:trHeight w:val="435"/>
        </w:trPr>
        <w:tc>
          <w:tcPr>
            <w:tcW w:w="2943" w:type="dxa"/>
            <w:vMerge/>
          </w:tcPr>
          <w:p w:rsidR="000241DA" w:rsidRPr="000241DA" w:rsidRDefault="000241DA" w:rsidP="007A20FE">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7A20FE">
            <w:pPr>
              <w:jc w:val="center"/>
              <w:rPr>
                <w:b/>
                <w:sz w:val="20"/>
                <w:szCs w:val="20"/>
              </w:rPr>
            </w:pPr>
            <w:r w:rsidRPr="000241DA">
              <w:rPr>
                <w:b/>
                <w:sz w:val="20"/>
                <w:szCs w:val="20"/>
              </w:rPr>
              <w:t>91</w:t>
            </w:r>
          </w:p>
        </w:tc>
        <w:tc>
          <w:tcPr>
            <w:tcW w:w="8788" w:type="dxa"/>
            <w:tcBorders>
              <w:top w:val="single" w:sz="4" w:space="0" w:color="auto"/>
              <w:bottom w:val="single" w:sz="4" w:space="0" w:color="auto"/>
            </w:tcBorders>
          </w:tcPr>
          <w:p w:rsidR="000241DA" w:rsidRPr="000241DA" w:rsidRDefault="000241DA" w:rsidP="007A20FE">
            <w:pPr>
              <w:pStyle w:val="a4"/>
              <w:jc w:val="both"/>
              <w:rPr>
                <w:rFonts w:ascii="Times New Roman" w:hAnsi="Times New Roman"/>
                <w:sz w:val="20"/>
                <w:szCs w:val="20"/>
              </w:rPr>
            </w:pPr>
            <w:r w:rsidRPr="000241DA">
              <w:rPr>
                <w:rFonts w:ascii="Times New Roman" w:hAnsi="Times New Roman"/>
                <w:sz w:val="20"/>
                <w:szCs w:val="20"/>
              </w:rPr>
              <w:t>Нравственные проблемы повести «Царь-рыба» В.П.Астафьева. / 1 час</w:t>
            </w:r>
          </w:p>
        </w:tc>
      </w:tr>
      <w:tr w:rsidR="000241DA" w:rsidRPr="000241DA" w:rsidTr="000F0B62">
        <w:trPr>
          <w:trHeight w:val="435"/>
        </w:trPr>
        <w:tc>
          <w:tcPr>
            <w:tcW w:w="2943" w:type="dxa"/>
            <w:vMerge/>
          </w:tcPr>
          <w:p w:rsidR="000241DA" w:rsidRPr="000241DA" w:rsidRDefault="000241DA" w:rsidP="007A20FE">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7A20FE">
            <w:pPr>
              <w:jc w:val="center"/>
              <w:rPr>
                <w:b/>
                <w:sz w:val="20"/>
                <w:szCs w:val="20"/>
              </w:rPr>
            </w:pPr>
            <w:r w:rsidRPr="000241DA">
              <w:rPr>
                <w:b/>
                <w:sz w:val="20"/>
                <w:szCs w:val="20"/>
              </w:rPr>
              <w:t>92</w:t>
            </w:r>
          </w:p>
        </w:tc>
        <w:tc>
          <w:tcPr>
            <w:tcW w:w="8788" w:type="dxa"/>
            <w:tcBorders>
              <w:top w:val="single" w:sz="4" w:space="0" w:color="auto"/>
              <w:bottom w:val="single" w:sz="4" w:space="0" w:color="auto"/>
            </w:tcBorders>
          </w:tcPr>
          <w:p w:rsidR="000241DA" w:rsidRPr="000241DA" w:rsidRDefault="000241DA" w:rsidP="007A20FE">
            <w:pPr>
              <w:pStyle w:val="a4"/>
              <w:jc w:val="both"/>
              <w:rPr>
                <w:rFonts w:ascii="Times New Roman" w:hAnsi="Times New Roman"/>
                <w:b/>
                <w:sz w:val="20"/>
                <w:szCs w:val="20"/>
              </w:rPr>
            </w:pPr>
            <w:r w:rsidRPr="000241DA">
              <w:rPr>
                <w:rFonts w:ascii="Times New Roman" w:hAnsi="Times New Roman"/>
                <w:sz w:val="20"/>
                <w:szCs w:val="20"/>
              </w:rPr>
              <w:t>Смысл противоборства человека и царь-рыбы в повести. / 1 час</w:t>
            </w:r>
          </w:p>
        </w:tc>
      </w:tr>
      <w:tr w:rsidR="000241DA" w:rsidRPr="000241DA" w:rsidTr="000F0B62">
        <w:trPr>
          <w:trHeight w:val="435"/>
        </w:trPr>
        <w:tc>
          <w:tcPr>
            <w:tcW w:w="2943" w:type="dxa"/>
            <w:vMerge/>
          </w:tcPr>
          <w:p w:rsidR="000241DA" w:rsidRPr="000241DA" w:rsidRDefault="000241DA" w:rsidP="007A20FE">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7A20FE">
            <w:pPr>
              <w:jc w:val="center"/>
              <w:rPr>
                <w:b/>
                <w:sz w:val="20"/>
                <w:szCs w:val="20"/>
              </w:rPr>
            </w:pPr>
            <w:r w:rsidRPr="000241DA">
              <w:rPr>
                <w:b/>
                <w:sz w:val="20"/>
                <w:szCs w:val="20"/>
              </w:rPr>
              <w:t>93</w:t>
            </w:r>
          </w:p>
        </w:tc>
        <w:tc>
          <w:tcPr>
            <w:tcW w:w="8788" w:type="dxa"/>
            <w:tcBorders>
              <w:top w:val="single" w:sz="4" w:space="0" w:color="auto"/>
              <w:bottom w:val="single" w:sz="4" w:space="0" w:color="auto"/>
            </w:tcBorders>
          </w:tcPr>
          <w:p w:rsidR="000241DA" w:rsidRPr="000241DA" w:rsidRDefault="000241DA" w:rsidP="007A20FE">
            <w:pPr>
              <w:pStyle w:val="a4"/>
              <w:jc w:val="both"/>
              <w:rPr>
                <w:rFonts w:ascii="Times New Roman" w:hAnsi="Times New Roman"/>
                <w:sz w:val="20"/>
                <w:szCs w:val="20"/>
              </w:rPr>
            </w:pPr>
            <w:r w:rsidRPr="000241DA">
              <w:rPr>
                <w:rFonts w:ascii="Times New Roman" w:hAnsi="Times New Roman"/>
                <w:sz w:val="20"/>
                <w:szCs w:val="20"/>
              </w:rPr>
              <w:t>Гуманистический смысл повести В.Г.Распутина «Деньги для Марии». / 1 час</w:t>
            </w:r>
          </w:p>
        </w:tc>
      </w:tr>
      <w:tr w:rsidR="000241DA" w:rsidRPr="000241DA" w:rsidTr="000F0B62">
        <w:trPr>
          <w:trHeight w:val="435"/>
        </w:trPr>
        <w:tc>
          <w:tcPr>
            <w:tcW w:w="2943" w:type="dxa"/>
            <w:vMerge/>
          </w:tcPr>
          <w:p w:rsidR="000241DA" w:rsidRPr="000241DA" w:rsidRDefault="000241DA" w:rsidP="007A20FE">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7A20FE">
            <w:pPr>
              <w:jc w:val="center"/>
              <w:rPr>
                <w:b/>
                <w:sz w:val="20"/>
                <w:szCs w:val="20"/>
              </w:rPr>
            </w:pPr>
            <w:r w:rsidRPr="000241DA">
              <w:rPr>
                <w:b/>
                <w:sz w:val="20"/>
                <w:szCs w:val="20"/>
              </w:rPr>
              <w:t>94</w:t>
            </w:r>
          </w:p>
        </w:tc>
        <w:tc>
          <w:tcPr>
            <w:tcW w:w="8788" w:type="dxa"/>
            <w:tcBorders>
              <w:top w:val="single" w:sz="4" w:space="0" w:color="auto"/>
              <w:bottom w:val="single" w:sz="4" w:space="0" w:color="auto"/>
            </w:tcBorders>
          </w:tcPr>
          <w:p w:rsidR="000241DA" w:rsidRPr="000241DA" w:rsidRDefault="000241DA" w:rsidP="007A20FE">
            <w:pPr>
              <w:pStyle w:val="a4"/>
              <w:jc w:val="both"/>
              <w:rPr>
                <w:rFonts w:ascii="Times New Roman" w:hAnsi="Times New Roman"/>
                <w:sz w:val="20"/>
                <w:szCs w:val="20"/>
              </w:rPr>
            </w:pPr>
            <w:r w:rsidRPr="000241DA">
              <w:rPr>
                <w:rFonts w:ascii="Times New Roman" w:hAnsi="Times New Roman"/>
                <w:sz w:val="20"/>
                <w:szCs w:val="20"/>
              </w:rPr>
              <w:t>Противопоставление жизненных принципов героев повести. / 1 час</w:t>
            </w:r>
          </w:p>
        </w:tc>
      </w:tr>
      <w:tr w:rsidR="000241DA" w:rsidRPr="000241DA" w:rsidTr="000F0B62">
        <w:trPr>
          <w:trHeight w:val="435"/>
        </w:trPr>
        <w:tc>
          <w:tcPr>
            <w:tcW w:w="2943" w:type="dxa"/>
            <w:vMerge/>
          </w:tcPr>
          <w:p w:rsidR="000241DA" w:rsidRPr="000241DA" w:rsidRDefault="000241DA" w:rsidP="007A20FE">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7A20FE">
            <w:pPr>
              <w:jc w:val="center"/>
              <w:rPr>
                <w:b/>
                <w:sz w:val="20"/>
                <w:szCs w:val="20"/>
              </w:rPr>
            </w:pPr>
            <w:r w:rsidRPr="000241DA">
              <w:rPr>
                <w:b/>
                <w:sz w:val="20"/>
                <w:szCs w:val="20"/>
              </w:rPr>
              <w:t>95</w:t>
            </w:r>
          </w:p>
        </w:tc>
        <w:tc>
          <w:tcPr>
            <w:tcW w:w="8788" w:type="dxa"/>
            <w:tcBorders>
              <w:top w:val="single" w:sz="4" w:space="0" w:color="auto"/>
              <w:bottom w:val="single" w:sz="4" w:space="0" w:color="auto"/>
            </w:tcBorders>
          </w:tcPr>
          <w:p w:rsidR="000241DA" w:rsidRPr="000241DA" w:rsidRDefault="000241DA" w:rsidP="007A20FE">
            <w:pPr>
              <w:pStyle w:val="a4"/>
              <w:jc w:val="both"/>
              <w:rPr>
                <w:rFonts w:ascii="Times New Roman" w:hAnsi="Times New Roman"/>
                <w:sz w:val="20"/>
                <w:szCs w:val="20"/>
              </w:rPr>
            </w:pPr>
            <w:r w:rsidRPr="000241DA">
              <w:rPr>
                <w:rFonts w:ascii="Times New Roman" w:hAnsi="Times New Roman"/>
                <w:sz w:val="20"/>
                <w:szCs w:val="20"/>
              </w:rPr>
              <w:t>Особенности драматической интриги в драме А.В.Вампилова «Старший сын». / 1 час</w:t>
            </w:r>
          </w:p>
        </w:tc>
      </w:tr>
      <w:tr w:rsidR="000241DA" w:rsidRPr="000241DA" w:rsidTr="007A20FE">
        <w:trPr>
          <w:trHeight w:val="435"/>
        </w:trPr>
        <w:tc>
          <w:tcPr>
            <w:tcW w:w="2943" w:type="dxa"/>
            <w:vMerge/>
          </w:tcPr>
          <w:p w:rsidR="000241DA" w:rsidRPr="000241DA" w:rsidRDefault="000241DA" w:rsidP="007A20FE">
            <w:pPr>
              <w:pStyle w:val="a4"/>
              <w:jc w:val="both"/>
              <w:rPr>
                <w:rFonts w:ascii="Times New Roman" w:hAnsi="Times New Roman"/>
                <w:b/>
                <w:sz w:val="20"/>
                <w:szCs w:val="20"/>
              </w:rPr>
            </w:pPr>
          </w:p>
        </w:tc>
        <w:tc>
          <w:tcPr>
            <w:tcW w:w="993" w:type="dxa"/>
            <w:tcBorders>
              <w:top w:val="single" w:sz="4" w:space="0" w:color="auto"/>
              <w:bottom w:val="single" w:sz="4" w:space="0" w:color="auto"/>
            </w:tcBorders>
          </w:tcPr>
          <w:p w:rsidR="000241DA" w:rsidRPr="000241DA" w:rsidRDefault="000241DA" w:rsidP="007A20FE">
            <w:pPr>
              <w:jc w:val="center"/>
              <w:rPr>
                <w:b/>
                <w:sz w:val="20"/>
                <w:szCs w:val="20"/>
              </w:rPr>
            </w:pPr>
            <w:r w:rsidRPr="000241DA">
              <w:rPr>
                <w:b/>
                <w:sz w:val="20"/>
                <w:szCs w:val="20"/>
              </w:rPr>
              <w:t>96</w:t>
            </w:r>
          </w:p>
        </w:tc>
        <w:tc>
          <w:tcPr>
            <w:tcW w:w="8788" w:type="dxa"/>
            <w:tcBorders>
              <w:top w:val="single" w:sz="4" w:space="0" w:color="auto"/>
              <w:bottom w:val="single" w:sz="4" w:space="0" w:color="auto"/>
            </w:tcBorders>
          </w:tcPr>
          <w:p w:rsidR="000241DA" w:rsidRPr="000241DA" w:rsidRDefault="000241DA" w:rsidP="007A20FE">
            <w:pPr>
              <w:pStyle w:val="a4"/>
              <w:jc w:val="both"/>
              <w:rPr>
                <w:rFonts w:ascii="Times New Roman" w:hAnsi="Times New Roman"/>
                <w:sz w:val="20"/>
                <w:szCs w:val="20"/>
              </w:rPr>
            </w:pPr>
            <w:r w:rsidRPr="000241DA">
              <w:rPr>
                <w:rFonts w:ascii="Times New Roman" w:hAnsi="Times New Roman"/>
                <w:sz w:val="20"/>
                <w:szCs w:val="20"/>
              </w:rPr>
              <w:t>Сложности человеческой судьбы в изображении А.В.Вампилова. / 1 час</w:t>
            </w:r>
          </w:p>
        </w:tc>
      </w:tr>
      <w:tr w:rsidR="000241DA" w:rsidRPr="000241DA" w:rsidTr="000F0B62">
        <w:trPr>
          <w:trHeight w:val="435"/>
        </w:trPr>
        <w:tc>
          <w:tcPr>
            <w:tcW w:w="2943" w:type="dxa"/>
            <w:vMerge/>
          </w:tcPr>
          <w:p w:rsidR="000241DA" w:rsidRPr="000241DA" w:rsidRDefault="000241DA" w:rsidP="007A20FE">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7A20FE">
            <w:pPr>
              <w:jc w:val="center"/>
              <w:rPr>
                <w:b/>
                <w:sz w:val="20"/>
                <w:szCs w:val="20"/>
              </w:rPr>
            </w:pPr>
            <w:r w:rsidRPr="000241DA">
              <w:rPr>
                <w:b/>
                <w:sz w:val="20"/>
                <w:szCs w:val="20"/>
              </w:rPr>
              <w:t>97-98</w:t>
            </w:r>
          </w:p>
        </w:tc>
        <w:tc>
          <w:tcPr>
            <w:tcW w:w="8788" w:type="dxa"/>
            <w:tcBorders>
              <w:top w:val="single" w:sz="4" w:space="0" w:color="auto"/>
              <w:bottom w:val="single" w:sz="4" w:space="0" w:color="auto"/>
            </w:tcBorders>
          </w:tcPr>
          <w:p w:rsidR="000241DA" w:rsidRPr="000241DA" w:rsidRDefault="000241DA" w:rsidP="007A20FE">
            <w:pPr>
              <w:pStyle w:val="a4"/>
              <w:jc w:val="both"/>
              <w:rPr>
                <w:rFonts w:ascii="Times New Roman" w:hAnsi="Times New Roman"/>
                <w:sz w:val="20"/>
                <w:szCs w:val="20"/>
              </w:rPr>
            </w:pPr>
            <w:r w:rsidRPr="000241DA">
              <w:rPr>
                <w:rFonts w:ascii="Times New Roman" w:hAnsi="Times New Roman"/>
                <w:sz w:val="20"/>
                <w:szCs w:val="20"/>
              </w:rPr>
              <w:t xml:space="preserve">Лирика последних десятилетий 20 века по лирике В. Высоцкого, Б. Окуджавы, </w:t>
            </w:r>
          </w:p>
          <w:p w:rsidR="000241DA" w:rsidRPr="000241DA" w:rsidRDefault="000241DA" w:rsidP="007A20FE">
            <w:pPr>
              <w:pStyle w:val="a4"/>
              <w:jc w:val="both"/>
              <w:rPr>
                <w:rFonts w:ascii="Times New Roman" w:hAnsi="Times New Roman"/>
                <w:sz w:val="20"/>
                <w:szCs w:val="20"/>
              </w:rPr>
            </w:pPr>
            <w:r w:rsidRPr="000241DA">
              <w:rPr>
                <w:rFonts w:ascii="Times New Roman" w:hAnsi="Times New Roman"/>
                <w:sz w:val="20"/>
                <w:szCs w:val="20"/>
              </w:rPr>
              <w:t>Е. Евтушенко, А. Вознесенского / 2 часа</w:t>
            </w:r>
          </w:p>
        </w:tc>
      </w:tr>
      <w:tr w:rsidR="000241DA" w:rsidRPr="000241DA" w:rsidTr="007A20FE">
        <w:trPr>
          <w:trHeight w:val="435"/>
        </w:trPr>
        <w:tc>
          <w:tcPr>
            <w:tcW w:w="2943" w:type="dxa"/>
            <w:vMerge/>
          </w:tcPr>
          <w:p w:rsidR="000241DA" w:rsidRPr="000241DA" w:rsidRDefault="000241DA" w:rsidP="007A20FE">
            <w:pPr>
              <w:pStyle w:val="a4"/>
              <w:jc w:val="both"/>
              <w:rPr>
                <w:rFonts w:ascii="Times New Roman" w:hAnsi="Times New Roman"/>
                <w:b/>
                <w:sz w:val="20"/>
                <w:szCs w:val="20"/>
              </w:rPr>
            </w:pPr>
          </w:p>
        </w:tc>
        <w:tc>
          <w:tcPr>
            <w:tcW w:w="993" w:type="dxa"/>
            <w:tcBorders>
              <w:top w:val="single" w:sz="4" w:space="0" w:color="auto"/>
              <w:bottom w:val="single" w:sz="4" w:space="0" w:color="auto"/>
            </w:tcBorders>
          </w:tcPr>
          <w:p w:rsidR="000241DA" w:rsidRPr="000241DA" w:rsidRDefault="000241DA" w:rsidP="007A20FE">
            <w:pPr>
              <w:jc w:val="center"/>
              <w:rPr>
                <w:b/>
                <w:sz w:val="20"/>
                <w:szCs w:val="20"/>
              </w:rPr>
            </w:pPr>
            <w:r w:rsidRPr="000241DA">
              <w:rPr>
                <w:b/>
                <w:sz w:val="20"/>
                <w:szCs w:val="20"/>
              </w:rPr>
              <w:t>99</w:t>
            </w:r>
          </w:p>
        </w:tc>
        <w:tc>
          <w:tcPr>
            <w:tcW w:w="8788" w:type="dxa"/>
            <w:tcBorders>
              <w:top w:val="single" w:sz="4" w:space="0" w:color="auto"/>
              <w:bottom w:val="single" w:sz="4" w:space="0" w:color="auto"/>
            </w:tcBorders>
          </w:tcPr>
          <w:p w:rsidR="000241DA" w:rsidRPr="000241DA" w:rsidRDefault="000241DA" w:rsidP="007A20FE">
            <w:pPr>
              <w:pStyle w:val="a4"/>
              <w:jc w:val="both"/>
              <w:rPr>
                <w:rFonts w:ascii="Times New Roman" w:hAnsi="Times New Roman"/>
                <w:sz w:val="20"/>
                <w:szCs w:val="20"/>
              </w:rPr>
            </w:pPr>
            <w:r w:rsidRPr="000241DA">
              <w:rPr>
                <w:rFonts w:ascii="Times New Roman" w:hAnsi="Times New Roman"/>
                <w:sz w:val="20"/>
                <w:szCs w:val="20"/>
              </w:rPr>
              <w:t>Контрольный тест «Русская литература 60-90 х годов 20 века» / 1 час</w:t>
            </w:r>
          </w:p>
        </w:tc>
      </w:tr>
      <w:tr w:rsidR="000241DA" w:rsidRPr="000241DA" w:rsidTr="000F0B62">
        <w:trPr>
          <w:trHeight w:val="435"/>
        </w:trPr>
        <w:tc>
          <w:tcPr>
            <w:tcW w:w="2943" w:type="dxa"/>
            <w:vMerge w:val="restart"/>
          </w:tcPr>
          <w:p w:rsidR="000241DA" w:rsidRPr="000241DA" w:rsidRDefault="000241DA" w:rsidP="007A20FE">
            <w:pPr>
              <w:pStyle w:val="a4"/>
              <w:jc w:val="both"/>
              <w:rPr>
                <w:rFonts w:ascii="Times New Roman" w:hAnsi="Times New Roman"/>
                <w:b/>
                <w:sz w:val="20"/>
                <w:szCs w:val="20"/>
              </w:rPr>
            </w:pPr>
            <w:r w:rsidRPr="000241DA">
              <w:rPr>
                <w:rFonts w:ascii="Times New Roman" w:hAnsi="Times New Roman"/>
                <w:b/>
                <w:sz w:val="20"/>
                <w:szCs w:val="20"/>
              </w:rPr>
              <w:t>Литература народов России (3ч)</w:t>
            </w:r>
          </w:p>
        </w:tc>
        <w:tc>
          <w:tcPr>
            <w:tcW w:w="993" w:type="dxa"/>
            <w:tcBorders>
              <w:top w:val="single" w:sz="4" w:space="0" w:color="auto"/>
            </w:tcBorders>
          </w:tcPr>
          <w:p w:rsidR="000241DA" w:rsidRPr="000241DA" w:rsidRDefault="000241DA" w:rsidP="007A20FE">
            <w:pPr>
              <w:jc w:val="center"/>
              <w:rPr>
                <w:b/>
                <w:sz w:val="20"/>
                <w:szCs w:val="20"/>
              </w:rPr>
            </w:pPr>
            <w:r w:rsidRPr="000241DA">
              <w:rPr>
                <w:b/>
                <w:sz w:val="20"/>
                <w:szCs w:val="20"/>
              </w:rPr>
              <w:t>100</w:t>
            </w:r>
          </w:p>
        </w:tc>
        <w:tc>
          <w:tcPr>
            <w:tcW w:w="8788" w:type="dxa"/>
            <w:tcBorders>
              <w:top w:val="single" w:sz="4" w:space="0" w:color="auto"/>
              <w:bottom w:val="single" w:sz="4" w:space="0" w:color="auto"/>
            </w:tcBorders>
          </w:tcPr>
          <w:p w:rsidR="000241DA" w:rsidRPr="000241DA" w:rsidRDefault="000241DA" w:rsidP="007A20FE">
            <w:pPr>
              <w:pStyle w:val="a4"/>
              <w:jc w:val="both"/>
              <w:rPr>
                <w:rFonts w:ascii="Times New Roman" w:hAnsi="Times New Roman"/>
                <w:sz w:val="20"/>
                <w:szCs w:val="20"/>
              </w:rPr>
            </w:pPr>
            <w:r w:rsidRPr="000241DA">
              <w:rPr>
                <w:rFonts w:ascii="Times New Roman" w:hAnsi="Times New Roman"/>
                <w:sz w:val="20"/>
                <w:szCs w:val="20"/>
              </w:rPr>
              <w:t>по произ-ям Г.Тукая, М. Карима, К.Кулиева, Р.Гамзатова / 1 час</w:t>
            </w:r>
          </w:p>
        </w:tc>
      </w:tr>
      <w:tr w:rsidR="000241DA" w:rsidRPr="000241DA" w:rsidTr="000F0B62">
        <w:trPr>
          <w:trHeight w:val="435"/>
        </w:trPr>
        <w:tc>
          <w:tcPr>
            <w:tcW w:w="2943" w:type="dxa"/>
            <w:vMerge/>
          </w:tcPr>
          <w:p w:rsidR="000241DA" w:rsidRPr="000241DA" w:rsidRDefault="000241DA" w:rsidP="007A20FE">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7A20FE">
            <w:pPr>
              <w:jc w:val="center"/>
              <w:rPr>
                <w:b/>
                <w:sz w:val="20"/>
                <w:szCs w:val="20"/>
              </w:rPr>
            </w:pPr>
            <w:r w:rsidRPr="000241DA">
              <w:rPr>
                <w:b/>
                <w:sz w:val="20"/>
                <w:szCs w:val="20"/>
              </w:rPr>
              <w:t>101</w:t>
            </w:r>
          </w:p>
        </w:tc>
        <w:tc>
          <w:tcPr>
            <w:tcW w:w="8788" w:type="dxa"/>
            <w:tcBorders>
              <w:top w:val="single" w:sz="4" w:space="0" w:color="auto"/>
              <w:bottom w:val="single" w:sz="4" w:space="0" w:color="auto"/>
            </w:tcBorders>
          </w:tcPr>
          <w:p w:rsidR="000241DA" w:rsidRPr="000241DA" w:rsidRDefault="000241DA" w:rsidP="007A20FE">
            <w:pPr>
              <w:pStyle w:val="a4"/>
              <w:jc w:val="both"/>
              <w:rPr>
                <w:rFonts w:ascii="Times New Roman" w:hAnsi="Times New Roman"/>
                <w:sz w:val="20"/>
                <w:szCs w:val="20"/>
              </w:rPr>
            </w:pPr>
            <w:r w:rsidRPr="000241DA">
              <w:rPr>
                <w:rFonts w:ascii="Times New Roman" w:hAnsi="Times New Roman"/>
                <w:sz w:val="20"/>
                <w:szCs w:val="20"/>
              </w:rPr>
              <w:t>И.В. Гете «Фауст» (фрагменты). «Вечные» образы в литературе / 1 час</w:t>
            </w:r>
          </w:p>
        </w:tc>
      </w:tr>
      <w:tr w:rsidR="000241DA" w:rsidRPr="000241DA" w:rsidTr="000F0B62">
        <w:trPr>
          <w:trHeight w:val="435"/>
        </w:trPr>
        <w:tc>
          <w:tcPr>
            <w:tcW w:w="2943" w:type="dxa"/>
            <w:vMerge/>
          </w:tcPr>
          <w:p w:rsidR="000241DA" w:rsidRPr="000241DA" w:rsidRDefault="000241DA" w:rsidP="007A20FE">
            <w:pPr>
              <w:pStyle w:val="a4"/>
              <w:jc w:val="both"/>
              <w:rPr>
                <w:rFonts w:ascii="Times New Roman" w:hAnsi="Times New Roman"/>
                <w:b/>
                <w:sz w:val="20"/>
                <w:szCs w:val="20"/>
              </w:rPr>
            </w:pPr>
          </w:p>
        </w:tc>
        <w:tc>
          <w:tcPr>
            <w:tcW w:w="993" w:type="dxa"/>
            <w:tcBorders>
              <w:top w:val="single" w:sz="4" w:space="0" w:color="auto"/>
            </w:tcBorders>
          </w:tcPr>
          <w:p w:rsidR="000241DA" w:rsidRPr="000241DA" w:rsidRDefault="000241DA" w:rsidP="007A20FE">
            <w:pPr>
              <w:jc w:val="center"/>
              <w:rPr>
                <w:b/>
                <w:sz w:val="20"/>
                <w:szCs w:val="20"/>
              </w:rPr>
            </w:pPr>
            <w:r w:rsidRPr="000241DA">
              <w:rPr>
                <w:b/>
                <w:sz w:val="20"/>
                <w:szCs w:val="20"/>
              </w:rPr>
              <w:t>102</w:t>
            </w:r>
          </w:p>
        </w:tc>
        <w:tc>
          <w:tcPr>
            <w:tcW w:w="8788" w:type="dxa"/>
            <w:tcBorders>
              <w:top w:val="single" w:sz="4" w:space="0" w:color="auto"/>
              <w:bottom w:val="single" w:sz="4" w:space="0" w:color="auto"/>
            </w:tcBorders>
          </w:tcPr>
          <w:p w:rsidR="000241DA" w:rsidRPr="000241DA" w:rsidRDefault="000241DA" w:rsidP="007A20FE">
            <w:pPr>
              <w:pStyle w:val="a4"/>
              <w:jc w:val="both"/>
              <w:rPr>
                <w:rFonts w:ascii="Times New Roman" w:hAnsi="Times New Roman"/>
                <w:sz w:val="20"/>
                <w:szCs w:val="20"/>
              </w:rPr>
            </w:pPr>
            <w:r w:rsidRPr="000241DA">
              <w:rPr>
                <w:rFonts w:ascii="Times New Roman" w:hAnsi="Times New Roman"/>
                <w:sz w:val="20"/>
                <w:szCs w:val="20"/>
              </w:rPr>
              <w:t>Контрольная работа за курс 9 класса / 1 час</w:t>
            </w:r>
          </w:p>
        </w:tc>
      </w:tr>
    </w:tbl>
    <w:p w:rsidR="000F0B62" w:rsidRPr="000241DA" w:rsidRDefault="000F0B62" w:rsidP="000F0B62">
      <w:pPr>
        <w:pStyle w:val="a4"/>
        <w:rPr>
          <w:rFonts w:ascii="Times New Roman" w:hAnsi="Times New Roman"/>
          <w:sz w:val="20"/>
          <w:szCs w:val="20"/>
        </w:rPr>
      </w:pPr>
    </w:p>
    <w:p w:rsidR="000F0B62" w:rsidRPr="000241DA" w:rsidRDefault="000F0B62" w:rsidP="000F0B62">
      <w:pPr>
        <w:rPr>
          <w:sz w:val="20"/>
          <w:szCs w:val="20"/>
        </w:rPr>
      </w:pPr>
    </w:p>
    <w:p w:rsidR="003334A5" w:rsidRPr="000241DA" w:rsidRDefault="003334A5">
      <w:pPr>
        <w:rPr>
          <w:sz w:val="20"/>
          <w:szCs w:val="20"/>
        </w:rPr>
      </w:pPr>
    </w:p>
    <w:sectPr w:rsidR="003334A5" w:rsidRPr="000241DA" w:rsidSect="000241DA">
      <w:footerReference w:type="default" r:id="rId7"/>
      <w:pgSz w:w="16838" w:h="11906"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C72" w:rsidRDefault="008A3C72" w:rsidP="000241DA">
      <w:r>
        <w:separator/>
      </w:r>
    </w:p>
  </w:endnote>
  <w:endnote w:type="continuationSeparator" w:id="0">
    <w:p w:rsidR="008A3C72" w:rsidRDefault="008A3C72" w:rsidP="0002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815430"/>
      <w:docPartObj>
        <w:docPartGallery w:val="Page Numbers (Bottom of Page)"/>
        <w:docPartUnique/>
      </w:docPartObj>
    </w:sdtPr>
    <w:sdtEndPr/>
    <w:sdtContent>
      <w:p w:rsidR="000241DA" w:rsidRDefault="00C62AC6">
        <w:pPr>
          <w:pStyle w:val="a7"/>
          <w:jc w:val="center"/>
        </w:pPr>
        <w:r>
          <w:fldChar w:fldCharType="begin"/>
        </w:r>
        <w:r w:rsidR="000241DA">
          <w:instrText>PAGE   \* MERGEFORMAT</w:instrText>
        </w:r>
        <w:r>
          <w:fldChar w:fldCharType="separate"/>
        </w:r>
        <w:r w:rsidR="00A63D29">
          <w:rPr>
            <w:noProof/>
          </w:rPr>
          <w:t>3</w:t>
        </w:r>
        <w:r>
          <w:fldChar w:fldCharType="end"/>
        </w:r>
      </w:p>
    </w:sdtContent>
  </w:sdt>
  <w:p w:rsidR="000241DA" w:rsidRDefault="000241D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C72" w:rsidRDefault="008A3C72" w:rsidP="000241DA">
      <w:r>
        <w:separator/>
      </w:r>
    </w:p>
  </w:footnote>
  <w:footnote w:type="continuationSeparator" w:id="0">
    <w:p w:rsidR="008A3C72" w:rsidRDefault="008A3C72" w:rsidP="000241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06951"/>
    <w:rsid w:val="00002B25"/>
    <w:rsid w:val="000241DA"/>
    <w:rsid w:val="00061350"/>
    <w:rsid w:val="000B0898"/>
    <w:rsid w:val="000F0B62"/>
    <w:rsid w:val="00206951"/>
    <w:rsid w:val="002E61A5"/>
    <w:rsid w:val="003334A5"/>
    <w:rsid w:val="00337B6E"/>
    <w:rsid w:val="00686493"/>
    <w:rsid w:val="007671B7"/>
    <w:rsid w:val="007A20FE"/>
    <w:rsid w:val="008217D1"/>
    <w:rsid w:val="0089460D"/>
    <w:rsid w:val="008948B6"/>
    <w:rsid w:val="008A3C72"/>
    <w:rsid w:val="008C4097"/>
    <w:rsid w:val="00977C8F"/>
    <w:rsid w:val="00A63D29"/>
    <w:rsid w:val="00C62AC6"/>
    <w:rsid w:val="00D81657"/>
    <w:rsid w:val="00DC37AE"/>
    <w:rsid w:val="00F75E54"/>
    <w:rsid w:val="00FA65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1B584A-7B23-4540-9D62-56761D7D3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B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0B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0F0B62"/>
    <w:pPr>
      <w:spacing w:after="0" w:line="240" w:lineRule="auto"/>
    </w:pPr>
  </w:style>
  <w:style w:type="character" w:customStyle="1" w:styleId="c4">
    <w:name w:val="c4"/>
    <w:basedOn w:val="a0"/>
    <w:rsid w:val="000F0B62"/>
  </w:style>
  <w:style w:type="paragraph" w:customStyle="1" w:styleId="c2">
    <w:name w:val="c2"/>
    <w:basedOn w:val="a"/>
    <w:rsid w:val="000F0B62"/>
    <w:pPr>
      <w:spacing w:before="100" w:beforeAutospacing="1" w:after="100" w:afterAutospacing="1"/>
    </w:pPr>
  </w:style>
  <w:style w:type="character" w:customStyle="1" w:styleId="c10">
    <w:name w:val="c10"/>
    <w:basedOn w:val="a0"/>
    <w:rsid w:val="000F0B62"/>
  </w:style>
  <w:style w:type="paragraph" w:styleId="a5">
    <w:name w:val="header"/>
    <w:basedOn w:val="a"/>
    <w:link w:val="a6"/>
    <w:uiPriority w:val="99"/>
    <w:unhideWhenUsed/>
    <w:rsid w:val="000241DA"/>
    <w:pPr>
      <w:tabs>
        <w:tab w:val="center" w:pos="4677"/>
        <w:tab w:val="right" w:pos="9355"/>
      </w:tabs>
    </w:pPr>
  </w:style>
  <w:style w:type="character" w:customStyle="1" w:styleId="a6">
    <w:name w:val="Верхний колонтитул Знак"/>
    <w:basedOn w:val="a0"/>
    <w:link w:val="a5"/>
    <w:uiPriority w:val="99"/>
    <w:rsid w:val="000241D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241DA"/>
    <w:pPr>
      <w:tabs>
        <w:tab w:val="center" w:pos="4677"/>
        <w:tab w:val="right" w:pos="9355"/>
      </w:tabs>
    </w:pPr>
  </w:style>
  <w:style w:type="character" w:customStyle="1" w:styleId="a8">
    <w:name w:val="Нижний колонтитул Знак"/>
    <w:basedOn w:val="a0"/>
    <w:link w:val="a7"/>
    <w:uiPriority w:val="99"/>
    <w:rsid w:val="000241DA"/>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C37AE"/>
    <w:rPr>
      <w:rFonts w:ascii="Tahoma" w:hAnsi="Tahoma" w:cs="Tahoma"/>
      <w:sz w:val="16"/>
      <w:szCs w:val="16"/>
    </w:rPr>
  </w:style>
  <w:style w:type="character" w:customStyle="1" w:styleId="aa">
    <w:name w:val="Текст выноски Знак"/>
    <w:basedOn w:val="a0"/>
    <w:link w:val="a9"/>
    <w:uiPriority w:val="99"/>
    <w:semiHidden/>
    <w:rsid w:val="00DC37A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3181</Words>
  <Characters>18132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Biblioteka</cp:lastModifiedBy>
  <cp:revision>10</cp:revision>
  <dcterms:created xsi:type="dcterms:W3CDTF">2019-08-30T09:19:00Z</dcterms:created>
  <dcterms:modified xsi:type="dcterms:W3CDTF">2022-12-03T10:10:00Z</dcterms:modified>
</cp:coreProperties>
</file>