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E" w:rsidRPr="00D43AFE" w:rsidRDefault="00D43AFE" w:rsidP="00D4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FE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«Английский язык» для начальных  классов  МАОУ Шишкинская СОШ  составлена на основе: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 xml:space="preserve">2.  Примерной программы начального общего образования по английскому языку;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>3. Учебного п</w:t>
      </w:r>
      <w:r w:rsidR="00CC6C6F">
        <w:rPr>
          <w:rFonts w:ascii="Times New Roman" w:hAnsi="Times New Roman" w:cs="Times New Roman"/>
          <w:sz w:val="24"/>
          <w:szCs w:val="24"/>
        </w:rPr>
        <w:t xml:space="preserve">лана МАОУ </w:t>
      </w:r>
      <w:proofErr w:type="gramStart"/>
      <w:r w:rsidR="00CC6C6F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CC6C6F">
        <w:rPr>
          <w:rFonts w:ascii="Times New Roman" w:hAnsi="Times New Roman" w:cs="Times New Roman"/>
          <w:sz w:val="24"/>
          <w:szCs w:val="24"/>
        </w:rPr>
        <w:t xml:space="preserve"> СОШ на 2021-2022</w:t>
      </w:r>
      <w:r w:rsidRPr="00D43AFE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СОШ;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AF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учебников: 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AFE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</w:t>
      </w:r>
      <w:r w:rsidR="00653ADE">
        <w:rPr>
          <w:rFonts w:ascii="Times New Roman" w:hAnsi="Times New Roman" w:cs="Times New Roman"/>
          <w:sz w:val="24"/>
          <w:szCs w:val="24"/>
        </w:rPr>
        <w:t>к. 2 класс. М.: Просвещение 2021</w:t>
      </w:r>
      <w:r w:rsidRPr="00D43A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FE">
        <w:rPr>
          <w:rFonts w:ascii="Times New Roman" w:hAnsi="Times New Roman" w:cs="Times New Roman"/>
          <w:sz w:val="24"/>
          <w:szCs w:val="24"/>
        </w:rPr>
        <w:t xml:space="preserve"> 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</w:t>
      </w:r>
      <w:r w:rsidR="00653ADE">
        <w:rPr>
          <w:rFonts w:ascii="Times New Roman" w:hAnsi="Times New Roman" w:cs="Times New Roman"/>
          <w:sz w:val="24"/>
          <w:szCs w:val="24"/>
        </w:rPr>
        <w:t>к. 3 класс. М.: Просвещение 2021</w:t>
      </w:r>
      <w:r w:rsidRPr="00D43AFE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AFE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язык</w:t>
      </w:r>
      <w:r w:rsidR="00653ADE">
        <w:rPr>
          <w:rFonts w:ascii="Times New Roman" w:hAnsi="Times New Roman" w:cs="Times New Roman"/>
          <w:sz w:val="24"/>
          <w:szCs w:val="24"/>
        </w:rPr>
        <w:t>. 4 класс. М.: Просвещение 2021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AFE" w:rsidRPr="00611BD8" w:rsidRDefault="000762E5" w:rsidP="00D43AFE">
      <w:pPr>
        <w:pStyle w:val="Default"/>
        <w:spacing w:line="276" w:lineRule="auto"/>
        <w:ind w:firstLine="70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 w:rsidRPr="000762E5">
        <w:rPr>
          <w:b/>
          <w:bCs/>
          <w:szCs w:val="24"/>
        </w:rPr>
        <w:t xml:space="preserve">. </w:t>
      </w:r>
      <w:r w:rsidR="00D43AFE" w:rsidRPr="00B77A50">
        <w:rPr>
          <w:b/>
          <w:bCs/>
          <w:szCs w:val="24"/>
        </w:rPr>
        <w:t>ОБЩАЯ ХАРАКТЕРИСТИКА</w:t>
      </w:r>
      <w:r w:rsidR="00D43AFE" w:rsidRPr="00611BD8">
        <w:rPr>
          <w:b/>
          <w:bCs/>
          <w:szCs w:val="24"/>
        </w:rPr>
        <w:t xml:space="preserve"> КУРСА</w:t>
      </w:r>
    </w:p>
    <w:p w:rsidR="00D43AFE" w:rsidRDefault="00D43AFE" w:rsidP="00D43AFE">
      <w:pPr>
        <w:pStyle w:val="Default"/>
        <w:spacing w:line="276" w:lineRule="auto"/>
        <w:ind w:firstLine="700"/>
        <w:jc w:val="both"/>
        <w:rPr>
          <w:bCs/>
          <w:szCs w:val="24"/>
        </w:rPr>
      </w:pPr>
      <w:r w:rsidRPr="00611BD8">
        <w:rPr>
          <w:bCs/>
          <w:szCs w:val="24"/>
        </w:rPr>
        <w:t xml:space="preserve">Курс «Английский в фокусе»  создан в соответствии с Европейскими стандартами в области изучения иностранных языков, что является отличительной особенностью. Знания и навыки учащихся, работающих по УМК «Английский в фокусе» по окончании начальной школы соотносятся с общеевропейским уровнем </w:t>
      </w:r>
      <w:r w:rsidRPr="00611BD8">
        <w:rPr>
          <w:bCs/>
          <w:szCs w:val="24"/>
          <w:lang w:val="en-US"/>
        </w:rPr>
        <w:t>A</w:t>
      </w:r>
      <w:r w:rsidRPr="00611BD8">
        <w:rPr>
          <w:bCs/>
          <w:szCs w:val="24"/>
        </w:rPr>
        <w:t>1 в области изучения английского языка. Они могут представиться, представить других, задавать/отвечать на вопросы в рамках известных им или интересующих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</w:t>
      </w:r>
      <w:r>
        <w:rPr>
          <w:bCs/>
          <w:szCs w:val="24"/>
        </w:rPr>
        <w:t xml:space="preserve">, </w:t>
      </w:r>
      <w:r w:rsidRPr="00611BD8">
        <w:rPr>
          <w:bCs/>
          <w:szCs w:val="24"/>
        </w:rPr>
        <w:t xml:space="preserve"> поздравление с праздником) заполнять формуляры, вносить в них фамилию, национальность, возраст и т.д.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691A89" w:rsidRPr="00691A89" w:rsidRDefault="00691A89" w:rsidP="00691A89">
      <w:pPr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Pr="00691A89">
        <w:rPr>
          <w:szCs w:val="24"/>
        </w:rPr>
        <w:t>В состав УМК входят: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Учебник</w:t>
      </w:r>
      <w:r w:rsidRPr="00691A89">
        <w:rPr>
          <w:rFonts w:eastAsia="Calibri"/>
          <w:szCs w:val="24"/>
          <w:lang w:val="en-US"/>
        </w:rPr>
        <w:t xml:space="preserve"> (Student's Book)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Рабочая тетрадь</w:t>
      </w:r>
      <w:r w:rsidRPr="00691A89">
        <w:rPr>
          <w:rFonts w:eastAsia="Calibri"/>
          <w:szCs w:val="24"/>
          <w:lang w:val="en-US"/>
        </w:rPr>
        <w:t xml:space="preserve"> (Workbook)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Языковой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портфель</w:t>
      </w:r>
      <w:r w:rsidRPr="00691A89">
        <w:rPr>
          <w:rFonts w:eastAsia="Calibri"/>
          <w:szCs w:val="24"/>
          <w:lang w:val="en-US"/>
        </w:rPr>
        <w:t xml:space="preserve"> (My Language Portfolio)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Книга для учителя (</w:t>
      </w:r>
      <w:proofErr w:type="spellStart"/>
      <w:r w:rsidRPr="00691A89">
        <w:rPr>
          <w:rFonts w:eastAsia="Calibri"/>
          <w:szCs w:val="24"/>
        </w:rPr>
        <w:t>Teacher’s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Book</w:t>
      </w:r>
      <w:proofErr w:type="spellEnd"/>
      <w:r w:rsidRPr="00691A89">
        <w:rPr>
          <w:rFonts w:eastAsia="Calibri"/>
          <w:szCs w:val="24"/>
        </w:rPr>
        <w:t>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Контрольные задания (</w:t>
      </w:r>
      <w:proofErr w:type="spellStart"/>
      <w:r w:rsidRPr="00691A89">
        <w:rPr>
          <w:rFonts w:eastAsia="Calibri"/>
          <w:szCs w:val="24"/>
        </w:rPr>
        <w:t>Test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Booklet</w:t>
      </w:r>
      <w:proofErr w:type="spellEnd"/>
      <w:r w:rsidRPr="00691A89">
        <w:rPr>
          <w:rFonts w:eastAsia="Calibri"/>
          <w:szCs w:val="24"/>
        </w:rPr>
        <w:t>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Буклет с раздаточным материалом (</w:t>
      </w:r>
      <w:proofErr w:type="spellStart"/>
      <w:r w:rsidRPr="00691A89">
        <w:rPr>
          <w:rFonts w:eastAsia="Calibri"/>
          <w:szCs w:val="24"/>
        </w:rPr>
        <w:t>Picture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Flash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cards</w:t>
      </w:r>
      <w:proofErr w:type="spellEnd"/>
      <w:r w:rsidRPr="00691A89">
        <w:rPr>
          <w:rFonts w:eastAsia="Calibri"/>
          <w:szCs w:val="24"/>
        </w:rPr>
        <w:t>) и плакаты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Аудиокассеты/CD для работы в классе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 xml:space="preserve"> Аудиокассета/CD для самостоятельной работы дома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Видеокассета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  <w:lang w:val="en-US"/>
        </w:rPr>
        <w:t xml:space="preserve"> </w:t>
      </w:r>
      <w:hyperlink r:id="rId6" w:history="1">
        <w:r w:rsidRPr="00691A89">
          <w:rPr>
            <w:rStyle w:val="a4"/>
            <w:rFonts w:eastAsia="Calibri"/>
            <w:szCs w:val="24"/>
            <w:lang w:val="en-US"/>
          </w:rPr>
          <w:t>www.spot</w:t>
        </w:r>
      </w:hyperlink>
      <w:r w:rsidRPr="00691A89">
        <w:rPr>
          <w:rFonts w:eastAsia="Calibri"/>
          <w:szCs w:val="24"/>
          <w:lang w:val="en-US"/>
        </w:rPr>
        <w:t xml:space="preserve"> light on </w:t>
      </w:r>
      <w:proofErr w:type="spellStart"/>
      <w:proofErr w:type="gramStart"/>
      <w:r w:rsidRPr="00691A89">
        <w:rPr>
          <w:rFonts w:eastAsia="Calibri"/>
          <w:szCs w:val="24"/>
          <w:lang w:val="en-US"/>
        </w:rPr>
        <w:t>russia</w:t>
      </w:r>
      <w:proofErr w:type="spellEnd"/>
      <w:proofErr w:type="gramEnd"/>
      <w:r w:rsidRPr="00691A89">
        <w:rPr>
          <w:rFonts w:eastAsia="Calibri"/>
          <w:szCs w:val="24"/>
          <w:lang w:val="en-US"/>
        </w:rPr>
        <w:t xml:space="preserve">. </w:t>
      </w:r>
      <w:proofErr w:type="spellStart"/>
      <w:r w:rsidRPr="00691A89">
        <w:rPr>
          <w:rFonts w:eastAsia="Calibri"/>
          <w:szCs w:val="24"/>
          <w:lang w:val="en-US"/>
        </w:rPr>
        <w:t>ru</w:t>
      </w:r>
      <w:proofErr w:type="spellEnd"/>
      <w:r w:rsidRPr="00691A89">
        <w:rPr>
          <w:rFonts w:eastAsia="Calibri"/>
          <w:szCs w:val="24"/>
          <w:lang w:val="en-US"/>
        </w:rPr>
        <w:t xml:space="preserve"> – </w:t>
      </w:r>
      <w:r w:rsidRPr="00691A89">
        <w:rPr>
          <w:rFonts w:eastAsia="Calibri"/>
          <w:szCs w:val="24"/>
        </w:rPr>
        <w:t>сайт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учебного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курса</w:t>
      </w:r>
    </w:p>
    <w:p w:rsidR="00691A89" w:rsidRPr="00691A89" w:rsidRDefault="00691A89" w:rsidP="00691A89">
      <w:pPr>
        <w:widowControl/>
        <w:suppressAutoHyphens w:val="0"/>
        <w:autoSpaceDE w:val="0"/>
        <w:autoSpaceDN w:val="0"/>
        <w:adjustRightInd w:val="0"/>
        <w:ind w:left="720"/>
        <w:rPr>
          <w:rFonts w:eastAsia="Calibri"/>
          <w:szCs w:val="24"/>
          <w:lang w:val="en-US"/>
        </w:rPr>
      </w:pPr>
    </w:p>
    <w:p w:rsidR="00691A89" w:rsidRPr="00691A89" w:rsidRDefault="00691A89" w:rsidP="00D43AFE">
      <w:pPr>
        <w:pStyle w:val="Default"/>
        <w:spacing w:line="276" w:lineRule="auto"/>
        <w:ind w:firstLine="700"/>
        <w:jc w:val="both"/>
        <w:rPr>
          <w:bCs/>
          <w:szCs w:val="24"/>
          <w:lang w:val="en-US"/>
        </w:rPr>
      </w:pPr>
    </w:p>
    <w:p w:rsidR="00D43AFE" w:rsidRPr="00691A89" w:rsidRDefault="00D43AFE" w:rsidP="00D43AFE">
      <w:pPr>
        <w:pStyle w:val="Default"/>
        <w:spacing w:line="276" w:lineRule="auto"/>
        <w:ind w:firstLine="700"/>
        <w:jc w:val="both"/>
        <w:rPr>
          <w:b/>
          <w:bCs/>
          <w:szCs w:val="24"/>
          <w:lang w:val="en-US"/>
        </w:rPr>
      </w:pPr>
    </w:p>
    <w:p w:rsidR="001B57A9" w:rsidRPr="001B57A9" w:rsidRDefault="000762E5" w:rsidP="001B57A9">
      <w:pPr>
        <w:jc w:val="center"/>
        <w:rPr>
          <w:b/>
        </w:rPr>
      </w:pPr>
      <w:r>
        <w:rPr>
          <w:b/>
          <w:lang w:val="en-US"/>
        </w:rPr>
        <w:t>II</w:t>
      </w:r>
      <w:r w:rsidRPr="000762E5">
        <w:rPr>
          <w:b/>
        </w:rPr>
        <w:t xml:space="preserve">. </w:t>
      </w:r>
      <w:r w:rsidR="00691A89" w:rsidRPr="001B57A9">
        <w:rPr>
          <w:b/>
        </w:rPr>
        <w:t>ЦЕЛИ И ЗАДАЧИ ОБУЧЕНИЯ ИНОСТРАННОМУ ЯЗЫКУ</w:t>
      </w:r>
    </w:p>
    <w:p w:rsidR="001B57A9" w:rsidRDefault="00691A89" w:rsidP="00691A89">
      <w:pPr>
        <w:jc w:val="both"/>
      </w:pP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обучению</w:t>
      </w:r>
      <w:proofErr w:type="gramEnd"/>
      <w:r>
        <w:t xml:space="preserve"> иностранному языку в начальной школе должны достигаться следующие </w:t>
      </w:r>
      <w:r w:rsidRPr="001B57A9">
        <w:rPr>
          <w:b/>
        </w:rPr>
        <w:t>цели:</w:t>
      </w:r>
      <w:r>
        <w:t xml:space="preserve"> </w:t>
      </w:r>
    </w:p>
    <w:p w:rsidR="001B57A9" w:rsidRDefault="001B57A9" w:rsidP="00691A89">
      <w:pPr>
        <w:jc w:val="both"/>
      </w:pPr>
      <w:r>
        <w:t xml:space="preserve">  </w:t>
      </w:r>
      <w:r w:rsidR="00691A89">
        <w:t xml:space="preserve">- </w:t>
      </w:r>
      <w:r w:rsidR="00691A89" w:rsidRPr="001B57A9">
        <w:rPr>
          <w:i/>
        </w:rPr>
        <w:t>формирование</w:t>
      </w:r>
      <w:r w:rsidR="00691A89">
        <w:t xml:space="preserve"> умения общаться на английском </w:t>
      </w:r>
      <w:proofErr w:type="gramStart"/>
      <w:r w:rsidR="00691A89">
        <w:t>языке</w:t>
      </w:r>
      <w:proofErr w:type="gramEnd"/>
      <w:r w:rsidR="00691A89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="00691A89">
        <w:t>аудирование</w:t>
      </w:r>
      <w:proofErr w:type="spellEnd"/>
      <w:r w:rsidR="00691A89">
        <w:t xml:space="preserve"> и говорение) и письменной (чтение и письмо) формах;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>приобщение</w:t>
      </w:r>
      <w: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B57A9" w:rsidRDefault="00691A89" w:rsidP="00691A89">
      <w:pPr>
        <w:jc w:val="both"/>
      </w:pPr>
      <w:r>
        <w:t xml:space="preserve"> - </w:t>
      </w:r>
      <w:r w:rsidRPr="001B57A9">
        <w:rPr>
          <w:i/>
        </w:rPr>
        <w:t>развитие речевых,</w:t>
      </w:r>
      <w:r>
        <w:t xml:space="preserve">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умений; развитие мотивации к дальнейшему овладению английским языком;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>воспитание и разностороннее развитие</w:t>
      </w:r>
      <w:r>
        <w:t xml:space="preserve"> младшего школьника средствами английского языка;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 xml:space="preserve">формирование </w:t>
      </w:r>
      <w:r>
        <w:t xml:space="preserve"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1B57A9" w:rsidRDefault="00691A89" w:rsidP="00691A89">
      <w:pPr>
        <w:jc w:val="both"/>
      </w:pPr>
      <w:r>
        <w:t xml:space="preserve"> - </w:t>
      </w:r>
      <w:r w:rsidRPr="001B57A9">
        <w:rPr>
          <w:i/>
        </w:rPr>
        <w:t>расширение</w:t>
      </w:r>
      <w: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B57A9" w:rsidRDefault="00691A89" w:rsidP="00691A89">
      <w:pPr>
        <w:jc w:val="both"/>
      </w:pPr>
      <w:r>
        <w:t xml:space="preserve"> - </w:t>
      </w:r>
      <w:r w:rsidRPr="000762E5">
        <w:rPr>
          <w:i/>
        </w:rPr>
        <w:t>обеспечение</w:t>
      </w:r>
      <w: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эмоциональной сферы детей в процессе обучающих </w:t>
      </w:r>
      <w:proofErr w:type="spellStart"/>
      <w:r>
        <w:t>игр</w:t>
      </w:r>
      <w:proofErr w:type="gramStart"/>
      <w:r>
        <w:t>,у</w:t>
      </w:r>
      <w:proofErr w:type="gramEnd"/>
      <w:r>
        <w:t>чебных</w:t>
      </w:r>
      <w:proofErr w:type="spellEnd"/>
      <w:r>
        <w:t xml:space="preserve"> спектаклей с использованием английского языка;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>приобщение</w:t>
      </w:r>
      <w:r>
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B57A9" w:rsidRDefault="00691A89" w:rsidP="00691A89">
      <w:pPr>
        <w:jc w:val="both"/>
      </w:pPr>
      <w:r>
        <w:t xml:space="preserve"> </w:t>
      </w:r>
      <w:proofErr w:type="gramStart"/>
      <w:r>
        <w:t xml:space="preserve">- </w:t>
      </w:r>
      <w:r w:rsidRPr="000762E5">
        <w:rPr>
          <w:i/>
        </w:rPr>
        <w:t>духовно-нравственное воспитание школьника</w:t>
      </w:r>
      <w: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0762E5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 д.), умением работать в паре, в группе. </w:t>
      </w:r>
    </w:p>
    <w:p w:rsidR="001B57A9" w:rsidRDefault="001B57A9" w:rsidP="00691A89">
      <w:pPr>
        <w:jc w:val="both"/>
      </w:pPr>
      <w:r>
        <w:t xml:space="preserve">                 И</w:t>
      </w:r>
      <w:r w:rsidR="00691A89">
        <w:t xml:space="preserve">сходя из сформулированных целей, изучение предмета направлено на решение следующих </w:t>
      </w:r>
      <w:r w:rsidR="00691A89" w:rsidRPr="001B57A9">
        <w:rPr>
          <w:b/>
        </w:rPr>
        <w:t>задач:</w:t>
      </w:r>
      <w:r w:rsidR="00691A89">
        <w:t xml:space="preserve"> </w:t>
      </w:r>
    </w:p>
    <w:p w:rsidR="001B57A9" w:rsidRDefault="001B57A9" w:rsidP="00691A89">
      <w:pPr>
        <w:jc w:val="both"/>
      </w:pPr>
      <w:r>
        <w:t>*</w:t>
      </w:r>
      <w:r w:rsidR="00691A89">
        <w:t xml:space="preserve"> формирование представлений об иностранном языке как средстве общения; </w:t>
      </w:r>
      <w:proofErr w:type="spellStart"/>
      <w:r w:rsidR="00691A89">
        <w:t>o</w:t>
      </w:r>
      <w:proofErr w:type="spellEnd"/>
      <w:r w:rsidR="00691A89">
        <w:t xml:space="preserve"> расширение лингвистического кругозора младших школьников; </w:t>
      </w:r>
    </w:p>
    <w:p w:rsidR="001B57A9" w:rsidRDefault="001B57A9" w:rsidP="00691A89">
      <w:pPr>
        <w:jc w:val="both"/>
      </w:pPr>
      <w:r>
        <w:t>*</w:t>
      </w:r>
      <w:r w:rsidR="00691A89">
        <w:t xml:space="preserve"> обеспечение коммуникативно-психологической адаптации младших школьников к новому языковому миру; 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личностных качеств младшего школьника;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эмоциональной сферы учащихся; </w:t>
      </w:r>
    </w:p>
    <w:p w:rsidR="001B57A9" w:rsidRDefault="001B57A9" w:rsidP="00691A89">
      <w:pPr>
        <w:jc w:val="both"/>
      </w:pPr>
      <w:r>
        <w:t>*</w:t>
      </w:r>
      <w:r w:rsidR="00691A89">
        <w:t xml:space="preserve">приобщение младших школьников к новому социальному опыту; 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познавательных способностей; </w:t>
      </w:r>
    </w:p>
    <w:p w:rsidR="001B57A9" w:rsidRDefault="001B57A9" w:rsidP="00691A89">
      <w:pPr>
        <w:jc w:val="both"/>
      </w:pPr>
      <w:r>
        <w:t>*</w:t>
      </w:r>
      <w:r w:rsidR="00691A89">
        <w:t xml:space="preserve">формирование первоначальных представлений </w:t>
      </w:r>
    </w:p>
    <w:p w:rsidR="001B57A9" w:rsidRDefault="001B57A9" w:rsidP="00691A89">
      <w:pPr>
        <w:jc w:val="both"/>
      </w:pPr>
      <w:r>
        <w:t>*</w:t>
      </w:r>
      <w:proofErr w:type="gramStart"/>
      <w:r w:rsidR="00691A89">
        <w:t>единстве</w:t>
      </w:r>
      <w:proofErr w:type="gramEnd"/>
      <w:r w:rsidR="00691A89">
        <w:t xml:space="preserve"> и многообразии языкового и культурного пространства России и </w:t>
      </w:r>
      <w:proofErr w:type="spellStart"/>
      <w:r w:rsidR="00691A89">
        <w:t>англоговорящих</w:t>
      </w:r>
      <w:proofErr w:type="spellEnd"/>
      <w:r w:rsidR="00691A89">
        <w:t xml:space="preserve"> стран, </w:t>
      </w:r>
    </w:p>
    <w:p w:rsidR="001B57A9" w:rsidRDefault="001B57A9" w:rsidP="00691A89">
      <w:pPr>
        <w:jc w:val="both"/>
      </w:pPr>
      <w:r>
        <w:lastRenderedPageBreak/>
        <w:t>*</w:t>
      </w:r>
      <w:proofErr w:type="gramStart"/>
      <w:r w:rsidR="00691A89">
        <w:t>языке</w:t>
      </w:r>
      <w:proofErr w:type="gramEnd"/>
      <w:r w:rsidR="00691A89">
        <w:t xml:space="preserve"> как основе национального самосознания; </w:t>
      </w:r>
    </w:p>
    <w:p w:rsidR="00D43AFE" w:rsidRPr="00611BD8" w:rsidRDefault="001B57A9" w:rsidP="00691A89">
      <w:pPr>
        <w:jc w:val="both"/>
        <w:rPr>
          <w:szCs w:val="24"/>
        </w:rPr>
      </w:pPr>
      <w:r>
        <w:t>*</w:t>
      </w:r>
      <w:r w:rsidR="00691A89"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91A89" w:rsidRPr="000762E5" w:rsidRDefault="000762E5" w:rsidP="00691A8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762E5">
        <w:rPr>
          <w:sz w:val="28"/>
          <w:szCs w:val="28"/>
        </w:rPr>
        <w:t xml:space="preserve">. Место учебного предмета </w:t>
      </w:r>
      <w:r w:rsidR="00691A89" w:rsidRPr="000762E5">
        <w:rPr>
          <w:sz w:val="28"/>
          <w:szCs w:val="28"/>
        </w:rPr>
        <w:t>в учебном плане</w:t>
      </w:r>
    </w:p>
    <w:p w:rsidR="00691A89" w:rsidRPr="000E0840" w:rsidRDefault="00691A89" w:rsidP="00691A89">
      <w:pPr>
        <w:pStyle w:val="3"/>
        <w:jc w:val="center"/>
        <w:rPr>
          <w:b w:val="0"/>
          <w:sz w:val="28"/>
          <w:szCs w:val="28"/>
        </w:rPr>
      </w:pPr>
    </w:p>
    <w:p w:rsidR="00691A89" w:rsidRDefault="00691A89" w:rsidP="00691A89">
      <w:pPr>
        <w:ind w:left="-567" w:firstLine="567"/>
        <w:jc w:val="both"/>
        <w:rPr>
          <w:sz w:val="28"/>
          <w:szCs w:val="28"/>
        </w:rPr>
      </w:pPr>
      <w:r w:rsidRPr="003D55CE">
        <w:rPr>
          <w:sz w:val="28"/>
          <w:szCs w:val="28"/>
        </w:rPr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из расчета 68 часов в учебный год, 2 раза в неделю.</w:t>
      </w:r>
    </w:p>
    <w:p w:rsidR="00691A89" w:rsidRDefault="00691A89" w:rsidP="00691A89">
      <w:pPr>
        <w:ind w:left="-567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center"/>
            </w:pPr>
            <w:r w:rsidRPr="00BA0841">
              <w:t>Года обучения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Кол-во часов в неделю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Кол-во учебных недель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Всего часов за учебный год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2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3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4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  <w:rPr>
                <w:b/>
              </w:rPr>
            </w:pPr>
            <w:r>
              <w:rPr>
                <w:b/>
              </w:rPr>
              <w:t>204 часа</w:t>
            </w:r>
            <w:r w:rsidRPr="00BA0841">
              <w:rPr>
                <w:b/>
              </w:rPr>
              <w:t xml:space="preserve"> за курс</w:t>
            </w:r>
          </w:p>
        </w:tc>
      </w:tr>
    </w:tbl>
    <w:p w:rsidR="00691A89" w:rsidRPr="00C50831" w:rsidRDefault="00691A89" w:rsidP="00C50831">
      <w:pPr>
        <w:jc w:val="both"/>
        <w:rPr>
          <w:sz w:val="28"/>
          <w:szCs w:val="28"/>
          <w:lang w:val="en-US"/>
        </w:rPr>
      </w:pPr>
    </w:p>
    <w:p w:rsidR="00C50831" w:rsidRPr="00653ADE" w:rsidRDefault="00C50831" w:rsidP="00C5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0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5B3" w:rsidRPr="00C50831">
        <w:rPr>
          <w:rFonts w:ascii="Times New Roman" w:hAnsi="Times New Roman" w:cs="Times New Roman"/>
          <w:b/>
          <w:sz w:val="28"/>
          <w:szCs w:val="28"/>
        </w:rPr>
        <w:t>Методическое и материально-техническое обеспечение программы</w:t>
      </w:r>
    </w:p>
    <w:p w:rsidR="00C50831" w:rsidRPr="00653ADE" w:rsidRDefault="00C50831" w:rsidP="00C5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Реализации поставленных выше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детей 5-6 лет являются: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Игра;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</w:t>
      </w: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Общение с взрослыми и сверстниками;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Экспериментирование;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Предметная деятельность;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Художественно-театральная деятельность;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</w:t>
      </w: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Детский труд.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Все эти виды деятельности занимают ключевое место в программе.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Учитывая их, выделяются основные приемы работы на занятиях английским языком: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- имитация,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- использование игр,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- создание ярких запоминающихся образов.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систематическая работа по развитию фонематического слуха. </w:t>
      </w:r>
      <w:proofErr w:type="gramStart"/>
      <w:r w:rsidRPr="00C755B3">
        <w:rPr>
          <w:rFonts w:ascii="Times New Roman" w:hAnsi="Times New Roman" w:cs="Times New Roman"/>
          <w:sz w:val="24"/>
          <w:szCs w:val="24"/>
        </w:rPr>
        <w:t xml:space="preserve">Учитель создает визуальные, музыкальные, пластические, слуховые, художественные образы и пользуется невербальными средствами обучения: картинками, игрушками, плакатами, </w:t>
      </w:r>
      <w:proofErr w:type="spellStart"/>
      <w:r w:rsidRPr="00C755B3">
        <w:rPr>
          <w:rFonts w:ascii="Times New Roman" w:hAnsi="Times New Roman" w:cs="Times New Roman"/>
          <w:sz w:val="24"/>
          <w:szCs w:val="24"/>
        </w:rPr>
        <w:t>постерами</w:t>
      </w:r>
      <w:proofErr w:type="spellEnd"/>
      <w:r w:rsidRPr="00C755B3">
        <w:rPr>
          <w:rFonts w:ascii="Times New Roman" w:hAnsi="Times New Roman" w:cs="Times New Roman"/>
          <w:sz w:val="24"/>
          <w:szCs w:val="24"/>
        </w:rPr>
        <w:t>, видео- и аудиоматериалами, предметами.</w:t>
      </w:r>
      <w:proofErr w:type="gramEnd"/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Учащиеся участвуют во всем многообразии игр: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1. Развивающие языковые игры;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2. Сюжетно-ролевые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3. Театральные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4. Игры-драматизации;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5. Фонетические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6. Дидактические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7. Подвижные игры и спортивные развлечения;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8. Игры с готовым содержанием и правилами.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Большое место </w:t>
      </w:r>
      <w:proofErr w:type="gramStart"/>
      <w:r w:rsidRPr="00C755B3">
        <w:rPr>
          <w:rFonts w:ascii="Times New Roman" w:hAnsi="Times New Roman" w:cs="Times New Roman"/>
          <w:sz w:val="24"/>
          <w:szCs w:val="24"/>
        </w:rPr>
        <w:t>отводится</w:t>
      </w:r>
      <w:proofErr w:type="gramEnd"/>
      <w:r w:rsidRPr="00C755B3">
        <w:rPr>
          <w:rFonts w:ascii="Times New Roman" w:hAnsi="Times New Roman" w:cs="Times New Roman"/>
          <w:sz w:val="24"/>
          <w:szCs w:val="24"/>
        </w:rPr>
        <w:t xml:space="preserve">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Разыгрывание в творческих театральных играх и играх-драматизациях сюжетов сказок, спектаклей с куклами, игрушками или костюмированные вечера хотя и трудоемки по подготовке, но очень полезны, так как стимулируют мотивацию и готовность к говорению на иностранном языке.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Увеличение объема лексики и расширение грамматических структур происходит путем постепенного ввода новых лексических единиц и усложнение грамматических конструкций.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Контроль предполагается вести в виде соревнований и турниров. Этот контроль может быть в форме праздника, утренника или концерта, спектакля с приглашением родителей. В ходе таких мероприятий повторяются </w:t>
      </w:r>
      <w:proofErr w:type="spellStart"/>
      <w:r w:rsidRPr="00C755B3">
        <w:rPr>
          <w:rFonts w:ascii="Times New Roman" w:hAnsi="Times New Roman" w:cs="Times New Roman"/>
          <w:sz w:val="24"/>
          <w:szCs w:val="24"/>
        </w:rPr>
        <w:t>лексикограмматические</w:t>
      </w:r>
      <w:proofErr w:type="spellEnd"/>
      <w:r w:rsidRPr="00C755B3">
        <w:rPr>
          <w:rFonts w:ascii="Times New Roman" w:hAnsi="Times New Roman" w:cs="Times New Roman"/>
          <w:sz w:val="24"/>
          <w:szCs w:val="24"/>
        </w:rPr>
        <w:t xml:space="preserve"> структуры и выявляются конструкции, нуждающиеся в дополнительной отработке.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К материально-техническому оснащению, необходимому для реализации программы относится: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Учебный кабинет с необходимым количеством парт и пространством для подвижных игр;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755B3" w:rsidRPr="00C755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проекторы;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Интерактивные доски;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B3" w:rsidRPr="00C755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проигрыватели; </w:t>
      </w:r>
    </w:p>
    <w:p w:rsidR="00D43AFE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ПК. 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szCs w:val="24"/>
        </w:rPr>
        <w:t>*</w:t>
      </w:r>
      <w:r w:rsidRPr="00654E33">
        <w:rPr>
          <w:color w:val="000000"/>
          <w:szCs w:val="24"/>
        </w:rPr>
        <w:t>Классная доска с набором приспособлений для крепления таблиц, плакатов и картинок.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Pr="00654E33">
        <w:rPr>
          <w:color w:val="000000"/>
          <w:szCs w:val="24"/>
        </w:rPr>
        <w:t>Стенд для размещения творческих работ учащихся.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Pr="00654E33">
        <w:rPr>
          <w:color w:val="000000"/>
          <w:szCs w:val="24"/>
        </w:rPr>
        <w:t>CD для занятий в классе</w:t>
      </w:r>
    </w:p>
    <w:p w:rsidR="00C50831" w:rsidRPr="00654E33" w:rsidRDefault="00C50831" w:rsidP="00C50831">
      <w:pPr>
        <w:pStyle w:val="1"/>
        <w:ind w:left="0"/>
        <w:rPr>
          <w:b/>
          <w:szCs w:val="24"/>
        </w:rPr>
      </w:pPr>
      <w:r>
        <w:t>*</w:t>
      </w:r>
      <w:hyperlink r:id="rId7" w:history="1">
        <w:r w:rsidRPr="00654E33">
          <w:rPr>
            <w:color w:val="000000"/>
            <w:szCs w:val="24"/>
          </w:rPr>
          <w:t>http://www.prosv.ru/umk/spotlight</w:t>
        </w:r>
      </w:hyperlink>
    </w:p>
    <w:p w:rsidR="00C50831" w:rsidRPr="00654E33" w:rsidRDefault="00C50831" w:rsidP="00C50831">
      <w:pPr>
        <w:pStyle w:val="Default"/>
        <w:rPr>
          <w:b/>
          <w:szCs w:val="24"/>
        </w:rPr>
      </w:pPr>
    </w:p>
    <w:p w:rsidR="00C50831" w:rsidRPr="00C755B3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0831" w:rsidRPr="00C755B3" w:rsidSect="00D43A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9E"/>
    <w:multiLevelType w:val="hybridMultilevel"/>
    <w:tmpl w:val="56403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FE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762E5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57A9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AD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A89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5560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5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0831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755B3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C6C6F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3AFE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3">
    <w:name w:val="heading 3"/>
    <w:basedOn w:val="a"/>
    <w:link w:val="30"/>
    <w:qFormat/>
    <w:rsid w:val="00691A89"/>
    <w:pPr>
      <w:widowControl/>
      <w:suppressAutoHyphens w:val="0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FE"/>
    <w:pPr>
      <w:spacing w:after="0" w:line="240" w:lineRule="auto"/>
    </w:pPr>
  </w:style>
  <w:style w:type="paragraph" w:customStyle="1" w:styleId="Default">
    <w:name w:val="Default"/>
    <w:rsid w:val="00D43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character" w:customStyle="1" w:styleId="30">
    <w:name w:val="Заголовок 3 Знак"/>
    <w:basedOn w:val="a0"/>
    <w:link w:val="3"/>
    <w:rsid w:val="00691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91A8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50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62A9-8A9A-4111-BFFB-9AA19689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79044748393</cp:lastModifiedBy>
  <cp:revision>6</cp:revision>
  <dcterms:created xsi:type="dcterms:W3CDTF">2019-08-26T11:25:00Z</dcterms:created>
  <dcterms:modified xsi:type="dcterms:W3CDTF">2022-11-03T04:25:00Z</dcterms:modified>
</cp:coreProperties>
</file>