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1D" w:rsidRDefault="00810573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6190249" cy="8519177"/>
            <wp:effectExtent l="1181100" t="0" r="1163051" b="0"/>
            <wp:docPr id="2" name="Рисунок 1" descr="C:\Users\Админ\Desktop\титул\п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\пр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1257" cy="852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1D" w:rsidRPr="007F6F37" w:rsidRDefault="00890F1D" w:rsidP="007F6F37">
      <w:pPr>
        <w:shd w:val="clear" w:color="auto" w:fill="FFFFFF"/>
        <w:rPr>
          <w:b/>
          <w:spacing w:val="-1"/>
        </w:rPr>
      </w:pPr>
    </w:p>
    <w:p w:rsidR="00890F1D" w:rsidRDefault="00890F1D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D1DC7" w:rsidRPr="00F80D40" w:rsidRDefault="00ED1DC7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  <w:lang w:val="en-US"/>
        </w:rPr>
        <w:t>I</w:t>
      </w:r>
      <w:r w:rsidRPr="005A27B0">
        <w:rPr>
          <w:rFonts w:ascii="Times New Roman" w:hAnsi="Times New Roman"/>
          <w:b/>
          <w:spacing w:val="-1"/>
          <w:sz w:val="24"/>
          <w:szCs w:val="24"/>
        </w:rPr>
        <w:t xml:space="preserve">. </w:t>
      </w:r>
      <w:r w:rsidRPr="00F80D40">
        <w:rPr>
          <w:rFonts w:ascii="Times New Roman" w:hAnsi="Times New Roman"/>
          <w:b/>
          <w:spacing w:val="-1"/>
          <w:sz w:val="24"/>
          <w:szCs w:val="24"/>
        </w:rPr>
        <w:t>Планируемые результаты освоение учебного предмета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 xml:space="preserve">Занятия по изобразительному искусству в соответствии с требованиями к результатам освоения основной образовательной пр. общего образования федерального государственного образовательного стандарта направлены на достижение учащимися личностных, </w:t>
      </w:r>
      <w:proofErr w:type="spellStart"/>
      <w:r>
        <w:rPr>
          <w:rStyle w:val="c14"/>
          <w:color w:val="000000"/>
          <w:sz w:val="22"/>
          <w:szCs w:val="22"/>
        </w:rPr>
        <w:t>метапредметных</w:t>
      </w:r>
      <w:proofErr w:type="spellEnd"/>
      <w:r>
        <w:rPr>
          <w:rStyle w:val="c14"/>
          <w:color w:val="000000"/>
          <w:sz w:val="22"/>
          <w:szCs w:val="22"/>
        </w:rPr>
        <w:t xml:space="preserve"> и предметных результатов.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2"/>
          <w:szCs w:val="22"/>
        </w:rPr>
        <w:t>Личностные результаты</w:t>
      </w:r>
      <w:r>
        <w:rPr>
          <w:rStyle w:val="c14"/>
          <w:color w:val="000000"/>
          <w:sz w:val="22"/>
          <w:szCs w:val="22"/>
        </w:rPr>
        <w:t> освоения основной образовательной программы основного общего образования должны отражать: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профессий, с учетом устойчивых познавательных интересов, а также на основе формирования уважительного отношения к труду;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формирование осознанного, уважительного и доброжелательного отношения к другому человеку. Его мнению, мировоззрению, культуре, языку, вере, гражданской позиции. К истории, культуре, религии, традициям, языкам, ценностям народов России и народов мира; готовности и способности вести диалог с другими людьми и достигать в нем взаимопонимания;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освоение социальных норм, правил поведения;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развитие морального сознания,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и практической деятельности в жизненных ситуациях;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i/>
          <w:iCs/>
          <w:color w:val="000000"/>
          <w:sz w:val="22"/>
          <w:szCs w:val="22"/>
        </w:rPr>
        <w:t>Метапредметные</w:t>
      </w:r>
      <w:proofErr w:type="spellEnd"/>
      <w:r>
        <w:rPr>
          <w:rStyle w:val="c4"/>
          <w:b/>
          <w:bCs/>
          <w:i/>
          <w:iCs/>
          <w:color w:val="000000"/>
          <w:sz w:val="22"/>
          <w:szCs w:val="22"/>
        </w:rPr>
        <w:t xml:space="preserve"> результаты</w:t>
      </w:r>
      <w:r>
        <w:rPr>
          <w:rStyle w:val="c14"/>
          <w:color w:val="000000"/>
          <w:sz w:val="22"/>
          <w:szCs w:val="22"/>
        </w:rPr>
        <w:t> освоения основной образовательной программы основного общего образования должны отражать: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умение самостоятельно определять цели своего обучения, ставить и формулировать  для  себя  новые  задачи  в  учебе  и  познавательной деятельности, развивать мотивы и интересы своей познавательной деятельности;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умение оценивать правильность выполнения учебной задачи, собственные возможности ее решения;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lastRenderedPageBreak/>
        <w:t xml:space="preserve">–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Style w:val="c14"/>
          <w:color w:val="000000"/>
          <w:sz w:val="22"/>
          <w:szCs w:val="22"/>
        </w:rPr>
        <w:t>логическое рассуждение</w:t>
      </w:r>
      <w:proofErr w:type="gramEnd"/>
      <w:r>
        <w:rPr>
          <w:rStyle w:val="c14"/>
          <w:color w:val="000000"/>
          <w:sz w:val="22"/>
          <w:szCs w:val="22"/>
        </w:rPr>
        <w:t>, умозаключение (индуктивное, дедуктивное и по аналогии) и делать выводы;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умение организовывать учебное сотрудничество и совместную деятельность с учителем и 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 отстаивать свое мнение;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>
        <w:rPr>
          <w:rStyle w:val="c14"/>
          <w:color w:val="000000"/>
          <w:sz w:val="22"/>
          <w:szCs w:val="22"/>
        </w:rPr>
        <w:t>ИКТ-компетенции</w:t>
      </w:r>
      <w:proofErr w:type="spellEnd"/>
      <w:proofErr w:type="gramEnd"/>
      <w:r>
        <w:rPr>
          <w:rStyle w:val="c14"/>
          <w:color w:val="000000"/>
          <w:sz w:val="22"/>
          <w:szCs w:val="22"/>
        </w:rPr>
        <w:t>).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2"/>
          <w:szCs w:val="22"/>
        </w:rPr>
        <w:t>Предметные результаты </w:t>
      </w:r>
      <w:r>
        <w:rPr>
          <w:rStyle w:val="c14"/>
          <w:color w:val="000000"/>
          <w:sz w:val="22"/>
          <w:szCs w:val="22"/>
        </w:rPr>
        <w:t>характеризуют опыт учащихся.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i/>
          <w:iCs/>
          <w:color w:val="000000"/>
          <w:sz w:val="22"/>
          <w:szCs w:val="22"/>
        </w:rPr>
        <w:t>Предметные результаты</w:t>
      </w:r>
      <w:r>
        <w:rPr>
          <w:rStyle w:val="c14"/>
          <w:color w:val="000000"/>
          <w:sz w:val="22"/>
          <w:szCs w:val="22"/>
        </w:rPr>
        <w:t> изучения предметной области «Изобразительное искусство» должны отражать: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 приобретение  опыта  создания  художественного образа  в  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 синтетических искусствах (театр и кино);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развитие потребности в общении с произведениями изобразительного искусства, освоение практических умений и навыков восприятия;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>В итоге освоения программы учащиеся должны: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 xml:space="preserve">– </w:t>
      </w:r>
      <w:r w:rsidRPr="004703A8">
        <w:rPr>
          <w:rStyle w:val="c14"/>
          <w:b/>
          <w:color w:val="000000"/>
          <w:sz w:val="22"/>
          <w:szCs w:val="22"/>
        </w:rPr>
        <w:t>знать</w:t>
      </w:r>
      <w:r>
        <w:rPr>
          <w:rStyle w:val="c14"/>
          <w:color w:val="000000"/>
          <w:sz w:val="22"/>
          <w:szCs w:val="22"/>
        </w:rPr>
        <w:t xml:space="preserve"> о жанровой системе в изобразительном искусстве и ее значении для анализа развития искусства и понимания изменений видения мира, а, следовательно, и способов его изображения;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 понимать процесс работы художника над картиной, смысл каждого этапа этой работы, роль эскизов и этюдов;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lastRenderedPageBreak/>
        <w:t>–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 понимании и ощущении человеком своего бытия и красоты мира;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 знать о роли искусства в создании памятников в честь больших исторических событий, о влиянии образа, созданного художником, на понимание событий истории;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знать о роли изобразительного искусства в понимании вечных тем жизни, в создании культурного контекста;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 xml:space="preserve">–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>
        <w:rPr>
          <w:rStyle w:val="c14"/>
          <w:color w:val="000000"/>
          <w:sz w:val="22"/>
          <w:szCs w:val="22"/>
        </w:rPr>
        <w:t>культуростроительную</w:t>
      </w:r>
      <w:proofErr w:type="spellEnd"/>
      <w:r>
        <w:rPr>
          <w:rStyle w:val="c14"/>
          <w:color w:val="000000"/>
          <w:sz w:val="22"/>
          <w:szCs w:val="22"/>
        </w:rPr>
        <w:t xml:space="preserve"> роль русской тематической картины XIX–XX столетий;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получить первичные навыки передачи пропорций и движений фигуры человека с натуры и по представлению;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 научиться владеть материалами живописи, графики и лепки на доступном возрасту уровне;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4703A8" w:rsidRDefault="004703A8" w:rsidP="004703A8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– 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выражения.</w:t>
      </w:r>
    </w:p>
    <w:p w:rsidR="00ED1DC7" w:rsidRPr="00F80D40" w:rsidRDefault="00ED1DC7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FE1B3D" w:rsidRDefault="00FE1B3D" w:rsidP="00ED1DC7">
      <w:pPr>
        <w:shd w:val="clear" w:color="auto" w:fill="FFFFFF"/>
        <w:jc w:val="center"/>
        <w:rPr>
          <w:b/>
          <w:bCs/>
          <w:caps/>
        </w:rPr>
      </w:pPr>
    </w:p>
    <w:p w:rsidR="00ED1DC7" w:rsidRPr="00B81292" w:rsidRDefault="00ED1DC7" w:rsidP="00ED1DC7">
      <w:pPr>
        <w:shd w:val="clear" w:color="auto" w:fill="FFFFFF"/>
        <w:jc w:val="center"/>
        <w:rPr>
          <w:b/>
          <w:bCs/>
          <w:caps/>
        </w:rPr>
      </w:pPr>
      <w:r>
        <w:rPr>
          <w:b/>
          <w:bCs/>
          <w:caps/>
          <w:lang w:val="en-US"/>
        </w:rPr>
        <w:t>II</w:t>
      </w:r>
      <w:r w:rsidRPr="005A27B0">
        <w:rPr>
          <w:b/>
          <w:bCs/>
          <w:caps/>
        </w:rPr>
        <w:t xml:space="preserve">. </w:t>
      </w:r>
      <w:r w:rsidRPr="00853053">
        <w:rPr>
          <w:b/>
          <w:bCs/>
          <w:caps/>
        </w:rPr>
        <w:t xml:space="preserve">Содержание РАБОЧЕЙ ПРОГРАММЫ ПО </w:t>
      </w:r>
      <w:r>
        <w:rPr>
          <w:b/>
          <w:bCs/>
          <w:caps/>
        </w:rPr>
        <w:t>изобразительному искусству</w:t>
      </w:r>
    </w:p>
    <w:p w:rsidR="00ED1DC7" w:rsidRPr="00F80D40" w:rsidRDefault="00ED1DC7" w:rsidP="00ED1DC7">
      <w:pPr>
        <w:rPr>
          <w:color w:val="000000"/>
        </w:rPr>
      </w:pPr>
    </w:p>
    <w:p w:rsidR="00ED1DC7" w:rsidRPr="00F80D40" w:rsidRDefault="00ED1DC7" w:rsidP="00ED1DC7">
      <w:pPr>
        <w:ind w:left="1134"/>
      </w:pPr>
      <w:r w:rsidRPr="00F80D40">
        <w:rPr>
          <w:b/>
        </w:rPr>
        <w:t>Изображение фиг</w:t>
      </w:r>
      <w:r w:rsidR="008054FE">
        <w:rPr>
          <w:b/>
        </w:rPr>
        <w:t>уры человека и образ человека. 8</w:t>
      </w:r>
      <w:r w:rsidRPr="00F80D40">
        <w:rPr>
          <w:b/>
        </w:rPr>
        <w:t xml:space="preserve"> часов</w:t>
      </w:r>
      <w:r w:rsidRPr="00F80D40">
        <w:t xml:space="preserve"> </w:t>
      </w:r>
    </w:p>
    <w:p w:rsidR="00ED1DC7" w:rsidRPr="00F80D40" w:rsidRDefault="00ED1DC7" w:rsidP="00ED1DC7">
      <w:pPr>
        <w:ind w:left="1134"/>
      </w:pPr>
      <w:r w:rsidRPr="00F80D40">
        <w:t>Изображение фигуры человека в истории искусств. Пропорции и строение фигуры. Красота фи</w:t>
      </w:r>
      <w:r>
        <w:t>гуры человека в движении человек</w:t>
      </w:r>
      <w:r w:rsidRPr="00F80D40">
        <w:t>а</w:t>
      </w:r>
      <w:r>
        <w:t xml:space="preserve">. </w:t>
      </w:r>
      <w:r w:rsidRPr="00F80D40">
        <w:t xml:space="preserve"> Великие скульпторы. Человек и его профессия. Понимание красоты человека</w:t>
      </w:r>
    </w:p>
    <w:p w:rsidR="00ED1DC7" w:rsidRPr="00F80D40" w:rsidRDefault="00ED1DC7" w:rsidP="00ED1DC7">
      <w:pPr>
        <w:ind w:left="1134"/>
        <w:rPr>
          <w:color w:val="000000"/>
        </w:rPr>
      </w:pPr>
    </w:p>
    <w:p w:rsidR="00ED1DC7" w:rsidRPr="00F80D40" w:rsidRDefault="00ED1DC7" w:rsidP="00ED1DC7">
      <w:pPr>
        <w:ind w:left="1134"/>
        <w:rPr>
          <w:b/>
        </w:rPr>
      </w:pPr>
      <w:r w:rsidRPr="00F80D40">
        <w:rPr>
          <w:b/>
        </w:rPr>
        <w:t>Поэзия повседневности. 11 часов.</w:t>
      </w:r>
    </w:p>
    <w:p w:rsidR="00ED1DC7" w:rsidRPr="00F80D40" w:rsidRDefault="00ED1DC7" w:rsidP="00ED1DC7">
      <w:pPr>
        <w:ind w:left="1134"/>
      </w:pPr>
      <w:r w:rsidRPr="00F80D40">
        <w:t>Поэзия повседневности жизни в искусстве разных народов.  Бытовой и исторический жанры. Творчество А. Г. Венецианова и П. А. Федотова. Творчество художников передвижников. Государственная Третьяковская галерея. Праздник и карнавал в изобразительном искусстве.</w:t>
      </w:r>
    </w:p>
    <w:p w:rsidR="00ED1DC7" w:rsidRPr="00F80D40" w:rsidRDefault="00ED1DC7" w:rsidP="00ED1DC7">
      <w:pPr>
        <w:ind w:left="1134"/>
      </w:pPr>
    </w:p>
    <w:p w:rsidR="00ED1DC7" w:rsidRPr="00F80D40" w:rsidRDefault="00ED1DC7" w:rsidP="00ED1DC7">
      <w:pPr>
        <w:ind w:left="1134"/>
        <w:rPr>
          <w:b/>
        </w:rPr>
      </w:pPr>
      <w:r w:rsidRPr="00F80D40">
        <w:rPr>
          <w:b/>
        </w:rPr>
        <w:t>Великие темы жизни. 10 часов</w:t>
      </w:r>
    </w:p>
    <w:p w:rsidR="00ED1DC7" w:rsidRPr="00F80D40" w:rsidRDefault="00ED1DC7" w:rsidP="00ED1DC7">
      <w:pPr>
        <w:ind w:left="1134"/>
      </w:pPr>
      <w:r w:rsidRPr="00F80D40">
        <w:t>Монументальная живопись. Искусство Древней Руси. Библейские темы в станковой живописи. Тематическая картина в русском искусстве 19 века. Монументальная скульптура и образ истории народа. Тема Великой Отечественной войны в станковом и монументальном искусстве.</w:t>
      </w:r>
    </w:p>
    <w:p w:rsidR="00ED1DC7" w:rsidRPr="00F80D40" w:rsidRDefault="00ED1DC7" w:rsidP="00ED1DC7">
      <w:pPr>
        <w:ind w:left="1134"/>
      </w:pPr>
    </w:p>
    <w:p w:rsidR="00ED1DC7" w:rsidRPr="00F80D40" w:rsidRDefault="00ED1DC7" w:rsidP="00ED1DC7">
      <w:pPr>
        <w:ind w:left="1134"/>
        <w:rPr>
          <w:b/>
        </w:rPr>
      </w:pPr>
      <w:r w:rsidRPr="00F80D40">
        <w:rPr>
          <w:b/>
        </w:rPr>
        <w:lastRenderedPageBreak/>
        <w:t>Реальность</w:t>
      </w:r>
      <w:r w:rsidR="008054FE">
        <w:rPr>
          <w:b/>
        </w:rPr>
        <w:t xml:space="preserve"> жизни и художественный образ. 5</w:t>
      </w:r>
      <w:r w:rsidRPr="00F80D40">
        <w:rPr>
          <w:b/>
        </w:rPr>
        <w:t xml:space="preserve"> часов</w:t>
      </w:r>
    </w:p>
    <w:p w:rsidR="00ED1DC7" w:rsidRPr="00F80D40" w:rsidRDefault="00ED1DC7" w:rsidP="00ED1DC7">
      <w:pPr>
        <w:ind w:left="1134"/>
      </w:pPr>
      <w:r w:rsidRPr="00F80D40">
        <w:t>Искусство иллюстрации. Слово и изображение. История искусства и история человечества. Стиль и направление в изобразительном искусстве. Зрительные умения и их значение для современного человека Личность художника и мир его времени в произведениях искусства.</w:t>
      </w:r>
    </w:p>
    <w:p w:rsidR="00ED1DC7" w:rsidRPr="00F80D40" w:rsidRDefault="00ED1DC7" w:rsidP="00ED1DC7">
      <w:pPr>
        <w:ind w:left="1134"/>
      </w:pPr>
    </w:p>
    <w:p w:rsidR="00ED1DC7" w:rsidRDefault="00ED1DC7" w:rsidP="00ED1DC7">
      <w:pPr>
        <w:jc w:val="both"/>
      </w:pPr>
    </w:p>
    <w:p w:rsidR="008054FE" w:rsidRDefault="008054FE" w:rsidP="00ED1DC7">
      <w:pPr>
        <w:jc w:val="both"/>
      </w:pPr>
    </w:p>
    <w:p w:rsidR="008054FE" w:rsidRDefault="008054FE" w:rsidP="00ED1DC7">
      <w:pPr>
        <w:jc w:val="both"/>
      </w:pPr>
    </w:p>
    <w:p w:rsidR="008054FE" w:rsidRDefault="008054FE" w:rsidP="00ED1DC7">
      <w:pPr>
        <w:jc w:val="both"/>
      </w:pPr>
    </w:p>
    <w:p w:rsidR="008054FE" w:rsidRDefault="008054FE" w:rsidP="00ED1DC7">
      <w:pPr>
        <w:jc w:val="both"/>
      </w:pPr>
    </w:p>
    <w:p w:rsidR="008054FE" w:rsidRDefault="008054FE" w:rsidP="00ED1DC7">
      <w:pPr>
        <w:jc w:val="both"/>
      </w:pPr>
    </w:p>
    <w:p w:rsidR="008054FE" w:rsidRDefault="008054FE" w:rsidP="00ED1DC7">
      <w:pPr>
        <w:jc w:val="both"/>
      </w:pPr>
    </w:p>
    <w:p w:rsidR="008054FE" w:rsidRDefault="008054FE" w:rsidP="00ED1DC7">
      <w:pPr>
        <w:jc w:val="both"/>
      </w:pPr>
    </w:p>
    <w:p w:rsidR="008054FE" w:rsidRDefault="008054FE" w:rsidP="00ED1DC7">
      <w:pPr>
        <w:jc w:val="both"/>
      </w:pPr>
    </w:p>
    <w:p w:rsidR="008054FE" w:rsidRPr="00890F1D" w:rsidRDefault="008054FE" w:rsidP="00ED1DC7">
      <w:pPr>
        <w:jc w:val="both"/>
      </w:pPr>
    </w:p>
    <w:p w:rsidR="008054FE" w:rsidRPr="00890F1D" w:rsidRDefault="008054FE" w:rsidP="00ED1DC7">
      <w:pPr>
        <w:jc w:val="both"/>
      </w:pPr>
    </w:p>
    <w:p w:rsidR="008054FE" w:rsidRDefault="008054FE" w:rsidP="00ED1DC7">
      <w:pPr>
        <w:jc w:val="both"/>
      </w:pPr>
    </w:p>
    <w:p w:rsidR="00FE1B3D" w:rsidRDefault="00FE1B3D" w:rsidP="00ED1DC7">
      <w:pPr>
        <w:jc w:val="both"/>
      </w:pPr>
    </w:p>
    <w:p w:rsidR="00FE1B3D" w:rsidRDefault="00FE1B3D" w:rsidP="00ED1DC7">
      <w:pPr>
        <w:jc w:val="both"/>
      </w:pPr>
    </w:p>
    <w:p w:rsidR="00FE1B3D" w:rsidRDefault="00FE1B3D" w:rsidP="00ED1DC7">
      <w:pPr>
        <w:jc w:val="both"/>
      </w:pPr>
    </w:p>
    <w:p w:rsidR="00FE1B3D" w:rsidRPr="00890F1D" w:rsidRDefault="00FE1B3D" w:rsidP="00ED1DC7">
      <w:pPr>
        <w:jc w:val="both"/>
      </w:pPr>
    </w:p>
    <w:p w:rsidR="008054FE" w:rsidRDefault="008054FE" w:rsidP="00ED1DC7"/>
    <w:p w:rsidR="004703A8" w:rsidRDefault="004703A8" w:rsidP="00ED1DC7"/>
    <w:p w:rsidR="004703A8" w:rsidRDefault="004703A8" w:rsidP="00ED1DC7"/>
    <w:p w:rsidR="004703A8" w:rsidRDefault="004703A8" w:rsidP="00ED1DC7"/>
    <w:p w:rsidR="004703A8" w:rsidRDefault="004703A8" w:rsidP="00ED1DC7"/>
    <w:p w:rsidR="004703A8" w:rsidRDefault="004703A8" w:rsidP="00ED1DC7"/>
    <w:p w:rsidR="004703A8" w:rsidRDefault="004703A8" w:rsidP="00ED1DC7"/>
    <w:p w:rsidR="004703A8" w:rsidRDefault="004703A8" w:rsidP="00ED1DC7"/>
    <w:p w:rsidR="004703A8" w:rsidRDefault="004703A8" w:rsidP="00ED1DC7"/>
    <w:p w:rsidR="004703A8" w:rsidRDefault="004703A8" w:rsidP="00ED1DC7"/>
    <w:p w:rsidR="00890F1D" w:rsidRPr="008054FE" w:rsidRDefault="00890F1D" w:rsidP="00ED1DC7"/>
    <w:p w:rsidR="00ED1DC7" w:rsidRDefault="00ED1DC7" w:rsidP="00ED1DC7"/>
    <w:p w:rsidR="0076060C" w:rsidRPr="008054FE" w:rsidRDefault="008054FE" w:rsidP="0076060C">
      <w:pPr>
        <w:jc w:val="center"/>
        <w:rPr>
          <w:b/>
        </w:rPr>
      </w:pPr>
      <w:r w:rsidRPr="008054FE">
        <w:rPr>
          <w:b/>
          <w:lang w:val="en-US"/>
        </w:rPr>
        <w:t>III</w:t>
      </w:r>
      <w:r w:rsidR="0076060C" w:rsidRPr="008054FE">
        <w:rPr>
          <w:b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0" w:type="auto"/>
        <w:tblLook w:val="04A0"/>
      </w:tblPr>
      <w:tblGrid>
        <w:gridCol w:w="3369"/>
        <w:gridCol w:w="1056"/>
        <w:gridCol w:w="10000"/>
      </w:tblGrid>
      <w:tr w:rsidR="0076060C" w:rsidRPr="00890F1D" w:rsidTr="008054FE">
        <w:tc>
          <w:tcPr>
            <w:tcW w:w="3369" w:type="dxa"/>
          </w:tcPr>
          <w:p w:rsidR="0076060C" w:rsidRPr="00890F1D" w:rsidRDefault="0076060C" w:rsidP="00914B79">
            <w:pPr>
              <w:jc w:val="center"/>
              <w:rPr>
                <w:b/>
              </w:rPr>
            </w:pPr>
            <w:proofErr w:type="gramStart"/>
            <w:r w:rsidRPr="00890F1D">
              <w:rPr>
                <w:b/>
              </w:rPr>
              <w:t>Тема раздела/ количество</w:t>
            </w:r>
            <w:proofErr w:type="gramEnd"/>
            <w:r w:rsidRPr="00890F1D">
              <w:rPr>
                <w:b/>
              </w:rPr>
              <w:t xml:space="preserve"> часов  </w:t>
            </w:r>
          </w:p>
        </w:tc>
        <w:tc>
          <w:tcPr>
            <w:tcW w:w="1056" w:type="dxa"/>
          </w:tcPr>
          <w:p w:rsidR="0076060C" w:rsidRPr="00890F1D" w:rsidRDefault="0076060C" w:rsidP="00914B79">
            <w:pPr>
              <w:jc w:val="center"/>
              <w:rPr>
                <w:b/>
              </w:rPr>
            </w:pPr>
            <w:r w:rsidRPr="00890F1D">
              <w:rPr>
                <w:b/>
              </w:rPr>
              <w:t>№ урока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jc w:val="center"/>
              <w:rPr>
                <w:b/>
              </w:rPr>
            </w:pPr>
            <w:r w:rsidRPr="00890F1D">
              <w:rPr>
                <w:b/>
              </w:rPr>
              <w:t>Тема урока/количество часов</w:t>
            </w:r>
          </w:p>
        </w:tc>
      </w:tr>
      <w:tr w:rsidR="0076060C" w:rsidRPr="00890F1D" w:rsidTr="008054FE">
        <w:tc>
          <w:tcPr>
            <w:tcW w:w="3369" w:type="dxa"/>
            <w:vMerge w:val="restart"/>
          </w:tcPr>
          <w:p w:rsidR="0076060C" w:rsidRPr="00890F1D" w:rsidRDefault="0076060C" w:rsidP="00914B79">
            <w:pPr>
              <w:rPr>
                <w:b/>
              </w:rPr>
            </w:pPr>
            <w:r w:rsidRPr="00890F1D">
              <w:rPr>
                <w:b/>
              </w:rPr>
              <w:t xml:space="preserve">Тема №1. Изображение </w:t>
            </w:r>
            <w:r w:rsidRPr="00890F1D">
              <w:rPr>
                <w:b/>
              </w:rPr>
              <w:lastRenderedPageBreak/>
              <w:t>фигуры человека и образ человека.</w:t>
            </w:r>
          </w:p>
          <w:p w:rsidR="0076060C" w:rsidRPr="00890F1D" w:rsidRDefault="0076060C" w:rsidP="00914B79">
            <w:pPr>
              <w:rPr>
                <w:b/>
              </w:rPr>
            </w:pPr>
            <w:r w:rsidRPr="00890F1D">
              <w:rPr>
                <w:b/>
              </w:rPr>
              <w:t>(8 часов)</w:t>
            </w: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lastRenderedPageBreak/>
              <w:t>1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Изображение фигуры человека в истории искусств-1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2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Пропорции и строение фигуры человека-1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3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Красота фигуры человека в движениим-1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4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Лепка фигуры человека-1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5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Изображение фигуры человека в истории скульптуры. Великие скульпторы-1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6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Изображение фигуры человека-1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7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Набросок фигуры человека с натуры-1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8</w:t>
            </w:r>
          </w:p>
        </w:tc>
        <w:tc>
          <w:tcPr>
            <w:tcW w:w="10000" w:type="dxa"/>
          </w:tcPr>
          <w:p w:rsidR="0076060C" w:rsidRPr="00890F1D" w:rsidRDefault="0076060C" w:rsidP="00914B79">
            <w:r w:rsidRPr="00890F1D">
              <w:t>Человек и его профессия. Понимание красоты человека-1</w:t>
            </w:r>
          </w:p>
        </w:tc>
      </w:tr>
      <w:tr w:rsidR="0076060C" w:rsidRPr="00890F1D" w:rsidTr="008054FE">
        <w:tc>
          <w:tcPr>
            <w:tcW w:w="3369" w:type="dxa"/>
            <w:vMerge w:val="restart"/>
          </w:tcPr>
          <w:p w:rsidR="0076060C" w:rsidRPr="00890F1D" w:rsidRDefault="0076060C" w:rsidP="00914B79">
            <w:pPr>
              <w:rPr>
                <w:b/>
              </w:rPr>
            </w:pPr>
            <w:r w:rsidRPr="00890F1D">
              <w:rPr>
                <w:b/>
              </w:rPr>
              <w:t>Тема №2. Поэзия повседневности.</w:t>
            </w:r>
          </w:p>
          <w:p w:rsidR="0076060C" w:rsidRPr="00890F1D" w:rsidRDefault="008054FE" w:rsidP="00914B79">
            <w:pPr>
              <w:rPr>
                <w:b/>
              </w:rPr>
            </w:pPr>
            <w:r w:rsidRPr="00890F1D">
              <w:rPr>
                <w:b/>
              </w:rPr>
              <w:t>(11</w:t>
            </w:r>
            <w:r w:rsidR="0076060C" w:rsidRPr="00890F1D">
              <w:rPr>
                <w:b/>
              </w:rPr>
              <w:t xml:space="preserve"> часов)</w:t>
            </w: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9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Поэзия повседневности жизни в искусстве разных народов. 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10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Тематическая картина. Бытовой и исторический жанры-1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11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Творчество А. Г. Венецианова и П. А. Федотова-1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12</w:t>
            </w:r>
          </w:p>
        </w:tc>
        <w:tc>
          <w:tcPr>
            <w:tcW w:w="10000" w:type="dxa"/>
          </w:tcPr>
          <w:p w:rsidR="0076060C" w:rsidRPr="00890F1D" w:rsidRDefault="0076060C" w:rsidP="00914B79">
            <w:r w:rsidRPr="00890F1D">
              <w:t>Творчество художников передвижников.</w:t>
            </w:r>
          </w:p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90F1D">
              <w:rPr>
                <w:rFonts w:ascii="Times New Roman" w:hAnsi="Times New Roman"/>
                <w:i/>
              </w:rPr>
              <w:t>Р</w:t>
            </w:r>
            <w:proofErr w:type="gramEnd"/>
            <w:r w:rsidRPr="00890F1D">
              <w:rPr>
                <w:rFonts w:ascii="Times New Roman" w:hAnsi="Times New Roman"/>
                <w:i/>
              </w:rPr>
              <w:t>/к. Творчество художников Тюменской области</w:t>
            </w:r>
            <w:r w:rsidRPr="00890F1D">
              <w:rPr>
                <w:rFonts w:ascii="Times New Roman" w:hAnsi="Times New Roman"/>
              </w:rPr>
              <w:t>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13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Государственная Третьяковская галерея-1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14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Сюжет и содержание в картине. 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15,16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Жизнь в моём городе в прошлых веках (историческая тема в бытовом жанре) -2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17,18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Жизнь каждого дня – большая тема в искусстве-2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19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Праздник и карнавал в изобразительном искусстве (тема праздника в бытовом жанре) -1</w:t>
            </w:r>
          </w:p>
        </w:tc>
      </w:tr>
      <w:tr w:rsidR="0076060C" w:rsidRPr="00890F1D" w:rsidTr="008054FE">
        <w:tc>
          <w:tcPr>
            <w:tcW w:w="3369" w:type="dxa"/>
            <w:vMerge w:val="restart"/>
          </w:tcPr>
          <w:p w:rsidR="0076060C" w:rsidRPr="00890F1D" w:rsidRDefault="0076060C" w:rsidP="00914B79">
            <w:pPr>
              <w:rPr>
                <w:b/>
              </w:rPr>
            </w:pPr>
            <w:r w:rsidRPr="00890F1D">
              <w:rPr>
                <w:b/>
              </w:rPr>
              <w:t>Тема №3. Великие темы жизни.</w:t>
            </w:r>
          </w:p>
          <w:p w:rsidR="0076060C" w:rsidRPr="00890F1D" w:rsidRDefault="0076060C" w:rsidP="00914B79">
            <w:pPr>
              <w:rPr>
                <w:b/>
              </w:rPr>
            </w:pPr>
            <w:r w:rsidRPr="00890F1D">
              <w:rPr>
                <w:b/>
              </w:rPr>
              <w:t>(10 часов)</w:t>
            </w: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20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Монументальная живопись-1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21,22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Искусство Древней Руси-2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23</w:t>
            </w:r>
          </w:p>
        </w:tc>
        <w:tc>
          <w:tcPr>
            <w:tcW w:w="10000" w:type="dxa"/>
          </w:tcPr>
          <w:p w:rsidR="0076060C" w:rsidRPr="00890F1D" w:rsidRDefault="0076060C" w:rsidP="00914B79">
            <w:r w:rsidRPr="00890F1D">
              <w:t>Интегрированный урок. Архитектура в Сибири в середине 16 века. Библейские темы в станковой живописи.</w:t>
            </w:r>
          </w:p>
          <w:p w:rsidR="0076060C" w:rsidRPr="00890F1D" w:rsidRDefault="0076060C" w:rsidP="00890F1D">
            <w:proofErr w:type="gramStart"/>
            <w:r w:rsidRPr="00890F1D">
              <w:t>Р</w:t>
            </w:r>
            <w:proofErr w:type="gramEnd"/>
            <w:r w:rsidRPr="00890F1D">
              <w:t xml:space="preserve">/к. </w:t>
            </w:r>
            <w:r w:rsidRPr="00890F1D">
              <w:rPr>
                <w:i/>
              </w:rPr>
              <w:t>Архитектура соборов Тюменской области</w:t>
            </w:r>
            <w:r w:rsidRPr="00890F1D">
              <w:t>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24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Тематическая картина в русском искусстве 19 века-1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25,26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 xml:space="preserve">Процесс работы </w:t>
            </w:r>
            <w:proofErr w:type="gramStart"/>
            <w:r w:rsidRPr="00890F1D">
              <w:rPr>
                <w:rFonts w:ascii="Times New Roman" w:hAnsi="Times New Roman"/>
              </w:rPr>
              <w:t>над</w:t>
            </w:r>
            <w:proofErr w:type="gramEnd"/>
            <w:r w:rsidRPr="00890F1D">
              <w:rPr>
                <w:rFonts w:ascii="Times New Roman" w:hAnsi="Times New Roman"/>
              </w:rPr>
              <w:t xml:space="preserve"> тематической картиной-2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27,28</w:t>
            </w:r>
          </w:p>
        </w:tc>
        <w:tc>
          <w:tcPr>
            <w:tcW w:w="10000" w:type="dxa"/>
          </w:tcPr>
          <w:p w:rsidR="0076060C" w:rsidRPr="00890F1D" w:rsidRDefault="0076060C" w:rsidP="00890F1D">
            <w:pPr>
              <w:rPr>
                <w:lang w:eastAsia="en-US"/>
              </w:rPr>
            </w:pPr>
            <w:r w:rsidRPr="00890F1D">
              <w:rPr>
                <w:lang w:eastAsia="en-US"/>
              </w:rPr>
              <w:t>Монументальная скульптура и образ истории народа</w:t>
            </w:r>
            <w:r w:rsidRPr="00890F1D">
              <w:t>-2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29</w:t>
            </w:r>
          </w:p>
        </w:tc>
        <w:tc>
          <w:tcPr>
            <w:tcW w:w="10000" w:type="dxa"/>
          </w:tcPr>
          <w:p w:rsidR="0076060C" w:rsidRPr="00890F1D" w:rsidRDefault="0076060C" w:rsidP="00914B79">
            <w:r w:rsidRPr="00890F1D">
              <w:t>Тема Великой Отечественной войны в станковом и монументальном искусстве</w:t>
            </w:r>
          </w:p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90F1D">
              <w:rPr>
                <w:rFonts w:ascii="Times New Roman" w:hAnsi="Times New Roman"/>
              </w:rPr>
              <w:t>Р</w:t>
            </w:r>
            <w:proofErr w:type="gramEnd"/>
            <w:r w:rsidRPr="00890F1D">
              <w:rPr>
                <w:rFonts w:ascii="Times New Roman" w:hAnsi="Times New Roman"/>
              </w:rPr>
              <w:t>/к.</w:t>
            </w:r>
            <w:r w:rsidRPr="00890F1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r w:rsidRPr="00890F1D">
              <w:rPr>
                <w:rStyle w:val="apple-converted-space"/>
                <w:rFonts w:ascii="Times New Roman" w:hAnsi="Times New Roman"/>
                <w:i/>
                <w:color w:val="000000"/>
                <w:shd w:val="clear" w:color="auto" w:fill="FFFFFF"/>
              </w:rPr>
              <w:t>Г</w:t>
            </w:r>
            <w:r w:rsidRPr="00890F1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ероическое прошлое нашей Родины в произведениях изобразительного искусства</w:t>
            </w:r>
            <w:r w:rsidRPr="00890F1D">
              <w:rPr>
                <w:rFonts w:ascii="Times New Roman" w:hAnsi="Times New Roman"/>
              </w:rPr>
              <w:t>-1</w:t>
            </w:r>
          </w:p>
        </w:tc>
      </w:tr>
      <w:tr w:rsidR="0076060C" w:rsidRPr="00890F1D" w:rsidTr="008054FE">
        <w:tc>
          <w:tcPr>
            <w:tcW w:w="3369" w:type="dxa"/>
            <w:vMerge w:val="restart"/>
          </w:tcPr>
          <w:p w:rsidR="0076060C" w:rsidRPr="00890F1D" w:rsidRDefault="0076060C" w:rsidP="00914B79">
            <w:pPr>
              <w:rPr>
                <w:b/>
              </w:rPr>
            </w:pPr>
            <w:r w:rsidRPr="00890F1D">
              <w:rPr>
                <w:b/>
              </w:rPr>
              <w:t>Тема №4. Реальность жизни и художественный образ.</w:t>
            </w:r>
          </w:p>
          <w:p w:rsidR="0076060C" w:rsidRPr="00890F1D" w:rsidRDefault="0076060C" w:rsidP="00914B79">
            <w:pPr>
              <w:rPr>
                <w:b/>
              </w:rPr>
            </w:pPr>
            <w:r w:rsidRPr="00890F1D">
              <w:rPr>
                <w:b/>
              </w:rPr>
              <w:t>(5 часов)</w:t>
            </w: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30,31,32</w:t>
            </w:r>
          </w:p>
        </w:tc>
        <w:tc>
          <w:tcPr>
            <w:tcW w:w="10000" w:type="dxa"/>
          </w:tcPr>
          <w:p w:rsidR="0076060C" w:rsidRPr="00890F1D" w:rsidRDefault="0076060C" w:rsidP="00914B79">
            <w:r w:rsidRPr="00890F1D">
              <w:t>Искусство иллюстрации. Слово и изображение.</w:t>
            </w:r>
          </w:p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90F1D">
              <w:rPr>
                <w:rFonts w:ascii="Times New Roman" w:hAnsi="Times New Roman"/>
                <w:i/>
              </w:rPr>
              <w:t>Р</w:t>
            </w:r>
            <w:proofErr w:type="gramEnd"/>
            <w:r w:rsidRPr="00890F1D">
              <w:rPr>
                <w:rFonts w:ascii="Times New Roman" w:hAnsi="Times New Roman"/>
                <w:i/>
              </w:rPr>
              <w:t>/к. Иллюстрирование русских сказок.</w:t>
            </w:r>
            <w:r w:rsidRPr="00890F1D">
              <w:rPr>
                <w:rFonts w:ascii="Times New Roman" w:hAnsi="Times New Roman"/>
              </w:rPr>
              <w:t xml:space="preserve"> -3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33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 xml:space="preserve">История искусства и история человечества. Стиль и направление в </w:t>
            </w:r>
            <w:proofErr w:type="gramStart"/>
            <w:r w:rsidRPr="00890F1D">
              <w:rPr>
                <w:rFonts w:ascii="Times New Roman" w:hAnsi="Times New Roman"/>
              </w:rPr>
              <w:t>изобразительном</w:t>
            </w:r>
            <w:proofErr w:type="gramEnd"/>
            <w:r w:rsidRPr="00890F1D">
              <w:rPr>
                <w:rFonts w:ascii="Times New Roman" w:hAnsi="Times New Roman"/>
              </w:rPr>
              <w:t xml:space="preserve"> искусстве-1</w:t>
            </w:r>
          </w:p>
        </w:tc>
      </w:tr>
      <w:tr w:rsidR="0076060C" w:rsidRPr="00890F1D" w:rsidTr="008054FE">
        <w:tc>
          <w:tcPr>
            <w:tcW w:w="3369" w:type="dxa"/>
            <w:vMerge/>
          </w:tcPr>
          <w:p w:rsidR="0076060C" w:rsidRPr="00890F1D" w:rsidRDefault="0076060C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76060C" w:rsidRPr="00890F1D" w:rsidRDefault="0076060C" w:rsidP="00914B79">
            <w:r w:rsidRPr="00890F1D">
              <w:t>34</w:t>
            </w:r>
          </w:p>
        </w:tc>
        <w:tc>
          <w:tcPr>
            <w:tcW w:w="10000" w:type="dxa"/>
          </w:tcPr>
          <w:p w:rsidR="0076060C" w:rsidRPr="00890F1D" w:rsidRDefault="0076060C" w:rsidP="00914B79">
            <w:pPr>
              <w:pStyle w:val="a3"/>
              <w:tabs>
                <w:tab w:val="left" w:pos="1548"/>
              </w:tabs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Зрительные умения и их значение для современного человека Личность художника и мир его времени в произведениях искусства-1</w:t>
            </w:r>
          </w:p>
        </w:tc>
      </w:tr>
    </w:tbl>
    <w:p w:rsidR="0076060C" w:rsidRPr="00890F1D" w:rsidRDefault="0076060C" w:rsidP="0076060C">
      <w:pPr>
        <w:rPr>
          <w:sz w:val="22"/>
          <w:szCs w:val="22"/>
        </w:rPr>
      </w:pPr>
    </w:p>
    <w:p w:rsidR="00ED1DC7" w:rsidRPr="00890F1D" w:rsidRDefault="00ED1DC7" w:rsidP="00ED1DC7">
      <w:pPr>
        <w:rPr>
          <w:sz w:val="22"/>
          <w:szCs w:val="22"/>
        </w:rPr>
      </w:pPr>
    </w:p>
    <w:sectPr w:rsidR="00ED1DC7" w:rsidRPr="00890F1D" w:rsidSect="008054FE">
      <w:footerReference w:type="default" r:id="rId9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64" w:rsidRDefault="00F43264" w:rsidP="00890F1D">
      <w:r>
        <w:separator/>
      </w:r>
    </w:p>
  </w:endnote>
  <w:endnote w:type="continuationSeparator" w:id="0">
    <w:p w:rsidR="00F43264" w:rsidRDefault="00F43264" w:rsidP="0089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79251"/>
      <w:docPartObj>
        <w:docPartGallery w:val="Page Numbers (Bottom of Page)"/>
        <w:docPartUnique/>
      </w:docPartObj>
    </w:sdtPr>
    <w:sdtContent>
      <w:p w:rsidR="00890F1D" w:rsidRDefault="00C06B46">
        <w:pPr>
          <w:pStyle w:val="aa"/>
          <w:jc w:val="center"/>
        </w:pPr>
        <w:fldSimple w:instr=" PAGE   \* MERGEFORMAT ">
          <w:r w:rsidR="00810573">
            <w:rPr>
              <w:noProof/>
            </w:rPr>
            <w:t>2</w:t>
          </w:r>
        </w:fldSimple>
      </w:p>
    </w:sdtContent>
  </w:sdt>
  <w:p w:rsidR="00890F1D" w:rsidRDefault="00890F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64" w:rsidRDefault="00F43264" w:rsidP="00890F1D">
      <w:r>
        <w:separator/>
      </w:r>
    </w:p>
  </w:footnote>
  <w:footnote w:type="continuationSeparator" w:id="0">
    <w:p w:rsidR="00F43264" w:rsidRDefault="00F43264" w:rsidP="00890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C7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379C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03A8"/>
    <w:rsid w:val="004749BA"/>
    <w:rsid w:val="00481488"/>
    <w:rsid w:val="004848A1"/>
    <w:rsid w:val="0048524D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4B93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060C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6F37"/>
    <w:rsid w:val="007F7E9F"/>
    <w:rsid w:val="00800253"/>
    <w:rsid w:val="008037ED"/>
    <w:rsid w:val="008054FE"/>
    <w:rsid w:val="00807D91"/>
    <w:rsid w:val="00810573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37A29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0F1D"/>
    <w:rsid w:val="00892B5A"/>
    <w:rsid w:val="00894075"/>
    <w:rsid w:val="00894899"/>
    <w:rsid w:val="008A21D0"/>
    <w:rsid w:val="008A37BD"/>
    <w:rsid w:val="008A52DB"/>
    <w:rsid w:val="008B07A3"/>
    <w:rsid w:val="008B3123"/>
    <w:rsid w:val="008B61AC"/>
    <w:rsid w:val="008B6495"/>
    <w:rsid w:val="008B66BF"/>
    <w:rsid w:val="008C0A53"/>
    <w:rsid w:val="008C0F7B"/>
    <w:rsid w:val="008C31BB"/>
    <w:rsid w:val="008C368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07DF2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06B46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4AF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DC7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264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1B3D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ED1DC7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6">
    <w:name w:val="List Paragraph"/>
    <w:basedOn w:val="a"/>
    <w:uiPriority w:val="34"/>
    <w:qFormat/>
    <w:rsid w:val="00ED1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+ Полужирный1"/>
    <w:basedOn w:val="a0"/>
    <w:uiPriority w:val="99"/>
    <w:rsid w:val="00ED1DC7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ED1DC7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ED1DC7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ED1DC7"/>
    <w:rPr>
      <w:rFonts w:ascii="Sylfaen" w:hAnsi="Sylfaen" w:cs="Sylfaen"/>
      <w:i/>
      <w:iCs/>
      <w:spacing w:val="0"/>
      <w:sz w:val="13"/>
      <w:szCs w:val="13"/>
    </w:rPr>
  </w:style>
  <w:style w:type="character" w:customStyle="1" w:styleId="a4">
    <w:name w:val="Без интервала Знак"/>
    <w:link w:val="a3"/>
    <w:uiPriority w:val="1"/>
    <w:locked/>
    <w:rsid w:val="00ED1DC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6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060C"/>
  </w:style>
  <w:style w:type="paragraph" w:styleId="a8">
    <w:name w:val="header"/>
    <w:basedOn w:val="a"/>
    <w:link w:val="a9"/>
    <w:uiPriority w:val="99"/>
    <w:semiHidden/>
    <w:unhideWhenUsed/>
    <w:rsid w:val="00890F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0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0F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0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703A8"/>
    <w:pPr>
      <w:spacing w:before="100" w:beforeAutospacing="1" w:after="100" w:afterAutospacing="1"/>
    </w:pPr>
  </w:style>
  <w:style w:type="character" w:customStyle="1" w:styleId="c14">
    <w:name w:val="c14"/>
    <w:basedOn w:val="a0"/>
    <w:rsid w:val="004703A8"/>
  </w:style>
  <w:style w:type="character" w:customStyle="1" w:styleId="c4">
    <w:name w:val="c4"/>
    <w:basedOn w:val="a0"/>
    <w:rsid w:val="004703A8"/>
  </w:style>
  <w:style w:type="paragraph" w:styleId="ac">
    <w:name w:val="Balloon Text"/>
    <w:basedOn w:val="a"/>
    <w:link w:val="ad"/>
    <w:uiPriority w:val="99"/>
    <w:semiHidden/>
    <w:unhideWhenUsed/>
    <w:rsid w:val="007F6F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6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A298-B400-4FE4-8092-E2C3A84B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8</cp:revision>
  <cp:lastPrinted>2007-01-01T18:50:00Z</cp:lastPrinted>
  <dcterms:created xsi:type="dcterms:W3CDTF">2019-08-31T13:52:00Z</dcterms:created>
  <dcterms:modified xsi:type="dcterms:W3CDTF">2020-09-22T16:25:00Z</dcterms:modified>
</cp:coreProperties>
</file>