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6D" w:rsidRPr="00B00D37" w:rsidRDefault="005C266D" w:rsidP="005C266D">
      <w:pPr>
        <w:ind w:left="34" w:hanging="34"/>
        <w:jc w:val="center"/>
        <w:rPr>
          <w:rStyle w:val="FontStyle38"/>
          <w:sz w:val="24"/>
          <w:szCs w:val="24"/>
        </w:rPr>
      </w:pPr>
      <w:r w:rsidRPr="00362887">
        <w:rPr>
          <w:rFonts w:ascii="Times New Roman" w:hAnsi="Times New Roman"/>
          <w:sz w:val="24"/>
          <w:szCs w:val="24"/>
        </w:rPr>
        <w:t>Аннотация к рабочей программ</w:t>
      </w:r>
      <w:r>
        <w:rPr>
          <w:rFonts w:ascii="Times New Roman" w:hAnsi="Times New Roman"/>
          <w:sz w:val="24"/>
          <w:szCs w:val="24"/>
        </w:rPr>
        <w:t>е по профессионально-трудовому обучению.</w:t>
      </w:r>
    </w:p>
    <w:p w:rsidR="005C266D" w:rsidRPr="00564DA8" w:rsidRDefault="005C266D" w:rsidP="005C266D">
      <w:pPr>
        <w:pStyle w:val="a3"/>
        <w:spacing w:after="0" w:line="360" w:lineRule="auto"/>
      </w:pPr>
      <w:r>
        <w:t xml:space="preserve"> </w:t>
      </w:r>
      <w:r w:rsidRPr="00564DA8">
        <w:t>Закон Российской Федерации «Об образовании в Российской Федерации» от 29.12.2012.</w:t>
      </w:r>
      <w:r>
        <w:t xml:space="preserve"> </w:t>
      </w:r>
      <w:r w:rsidRPr="00564DA8">
        <w:t>№273 (в редакции от 26.07.2019)</w:t>
      </w:r>
    </w:p>
    <w:p w:rsidR="005C266D" w:rsidRPr="00564DA8" w:rsidRDefault="005C266D" w:rsidP="005C266D">
      <w:pPr>
        <w:ind w:left="34" w:hanging="34"/>
        <w:rPr>
          <w:rFonts w:ascii="Times New Roman" w:hAnsi="Times New Roman"/>
          <w:sz w:val="24"/>
          <w:szCs w:val="24"/>
        </w:rPr>
      </w:pPr>
      <w:r w:rsidRPr="00564DA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564DA8">
        <w:rPr>
          <w:rFonts w:ascii="Times New Roman" w:hAnsi="Times New Roman"/>
          <w:sz w:val="24"/>
          <w:szCs w:val="24"/>
        </w:rPr>
        <w:t>х(</w:t>
      </w:r>
      <w:proofErr w:type="gramEnd"/>
      <w:r w:rsidRPr="00564DA8">
        <w:rPr>
          <w:rFonts w:ascii="Times New Roman" w:hAnsi="Times New Roman"/>
          <w:sz w:val="24"/>
          <w:szCs w:val="24"/>
        </w:rPr>
        <w:t>коррекционных) образовательных учреждений для обучающихся воспитанников с отклонениями в развитии»</w:t>
      </w:r>
    </w:p>
    <w:p w:rsidR="005C266D" w:rsidRPr="00564DA8" w:rsidRDefault="005C266D" w:rsidP="005C266D">
      <w:pPr>
        <w:ind w:left="34" w:hanging="34"/>
        <w:rPr>
          <w:rFonts w:ascii="Times New Roman" w:hAnsi="Times New Roman"/>
          <w:sz w:val="24"/>
          <w:szCs w:val="24"/>
        </w:rPr>
      </w:pPr>
      <w:r w:rsidRPr="00564DA8">
        <w:rPr>
          <w:rFonts w:ascii="Times New Roman" w:hAnsi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564DA8">
        <w:rPr>
          <w:rFonts w:ascii="Times New Roman" w:hAnsi="Times New Roman"/>
          <w:sz w:val="24"/>
          <w:szCs w:val="24"/>
        </w:rPr>
        <w:t>о(</w:t>
      </w:r>
      <w:proofErr w:type="gramEnd"/>
      <w:r w:rsidRPr="00564DA8">
        <w:rPr>
          <w:rFonts w:ascii="Times New Roman" w:hAnsi="Times New Roman"/>
          <w:sz w:val="24"/>
          <w:szCs w:val="24"/>
        </w:rPr>
        <w:t>полного) общего образования» (в редакции от 07.06.2017).</w:t>
      </w:r>
    </w:p>
    <w:p w:rsidR="005C266D" w:rsidRDefault="005C266D" w:rsidP="005C266D">
      <w:pPr>
        <w:ind w:left="34" w:hanging="34"/>
        <w:rPr>
          <w:rFonts w:ascii="Times New Roman" w:hAnsi="Times New Roman"/>
          <w:sz w:val="24"/>
          <w:szCs w:val="24"/>
        </w:rPr>
      </w:pPr>
      <w:r w:rsidRPr="00564DA8">
        <w:rPr>
          <w:rFonts w:ascii="Times New Roman" w:hAnsi="Times New Roman"/>
          <w:sz w:val="24"/>
          <w:szCs w:val="24"/>
        </w:rPr>
        <w:t xml:space="preserve">Примерная программа основного общего </w:t>
      </w:r>
      <w:r>
        <w:rPr>
          <w:rFonts w:ascii="Times New Roman" w:hAnsi="Times New Roman"/>
          <w:sz w:val="24"/>
          <w:szCs w:val="24"/>
        </w:rPr>
        <w:t>образования по профессионально-трудовому обучению.</w:t>
      </w:r>
    </w:p>
    <w:p w:rsidR="005C266D" w:rsidRPr="00434A76" w:rsidRDefault="005C266D" w:rsidP="005C266D">
      <w:pPr>
        <w:ind w:left="34" w:hanging="34"/>
        <w:rPr>
          <w:rFonts w:ascii="Times New Roman" w:hAnsi="Times New Roman"/>
          <w:sz w:val="24"/>
          <w:szCs w:val="24"/>
        </w:rPr>
      </w:pPr>
      <w:r w:rsidRPr="00564DA8">
        <w:rPr>
          <w:sz w:val="24"/>
          <w:szCs w:val="24"/>
          <w:u w:val="single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564DA8">
        <w:rPr>
          <w:sz w:val="24"/>
          <w:szCs w:val="24"/>
          <w:u w:val="single"/>
        </w:rPr>
        <w:t>Вагайского</w:t>
      </w:r>
      <w:proofErr w:type="spellEnd"/>
      <w:r w:rsidRPr="00564DA8">
        <w:rPr>
          <w:sz w:val="24"/>
          <w:szCs w:val="24"/>
          <w:u w:val="single"/>
        </w:rPr>
        <w:t xml:space="preserve"> района Тюменской области.</w:t>
      </w:r>
    </w:p>
    <w:p w:rsidR="005C266D" w:rsidRDefault="005C266D" w:rsidP="005C266D">
      <w:pPr>
        <w:ind w:left="34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2887">
        <w:rPr>
          <w:rFonts w:ascii="Times New Roman" w:hAnsi="Times New Roman"/>
          <w:sz w:val="24"/>
          <w:szCs w:val="24"/>
        </w:rPr>
        <w:t xml:space="preserve"> Рабочая программа составлена для у</w:t>
      </w:r>
      <w:r>
        <w:rPr>
          <w:rFonts w:ascii="Times New Roman" w:hAnsi="Times New Roman"/>
          <w:sz w:val="24"/>
          <w:szCs w:val="24"/>
        </w:rPr>
        <w:t xml:space="preserve">чащихся 4-9 классов </w:t>
      </w:r>
      <w:r w:rsidRPr="0036288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щеобразовательной школы</w:t>
      </w:r>
      <w:r w:rsidRPr="00362887">
        <w:rPr>
          <w:rFonts w:ascii="Times New Roman" w:hAnsi="Times New Roman"/>
          <w:sz w:val="24"/>
          <w:szCs w:val="24"/>
        </w:rPr>
        <w:t xml:space="preserve"> на основе примерных программ для детей с интеллектуальной недостаточностью. За основу взята программа «сельскохозяйственный труд» из сборника Программы 4-9 классов специальных (коррекционных) учреждений VIII вида, под редакцией В.В. Воронковой: Сборник 2.-М.: </w:t>
      </w:r>
      <w:proofErr w:type="spellStart"/>
      <w:r w:rsidRPr="00362887">
        <w:rPr>
          <w:rFonts w:ascii="Times New Roman" w:hAnsi="Times New Roman"/>
          <w:sz w:val="24"/>
          <w:szCs w:val="24"/>
        </w:rPr>
        <w:t>Гуманит</w:t>
      </w:r>
      <w:proofErr w:type="gramStart"/>
      <w:r w:rsidRPr="00362887">
        <w:rPr>
          <w:rFonts w:ascii="Times New Roman" w:hAnsi="Times New Roman"/>
          <w:sz w:val="24"/>
          <w:szCs w:val="24"/>
        </w:rPr>
        <w:t>.и</w:t>
      </w:r>
      <w:proofErr w:type="gramEnd"/>
      <w:r w:rsidRPr="00362887">
        <w:rPr>
          <w:rFonts w:ascii="Times New Roman" w:hAnsi="Times New Roman"/>
          <w:sz w:val="24"/>
          <w:szCs w:val="24"/>
        </w:rPr>
        <w:t>зд.центр</w:t>
      </w:r>
      <w:proofErr w:type="spellEnd"/>
      <w:r w:rsidRPr="00362887">
        <w:rPr>
          <w:rFonts w:ascii="Times New Roman" w:hAnsi="Times New Roman"/>
          <w:sz w:val="24"/>
          <w:szCs w:val="24"/>
        </w:rPr>
        <w:t xml:space="preserve"> ВЛАДОС, 2000.-240с. </w:t>
      </w:r>
    </w:p>
    <w:p w:rsidR="005C266D" w:rsidRDefault="005C266D" w:rsidP="005C266D">
      <w:pPr>
        <w:ind w:left="34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2887">
        <w:rPr>
          <w:rFonts w:ascii="Times New Roman" w:hAnsi="Times New Roman"/>
          <w:sz w:val="24"/>
          <w:szCs w:val="24"/>
        </w:rPr>
        <w:t xml:space="preserve">Трудовая деятельность – та форма проявления жизненной активности человека, которая, оказывает решающее влияние на его развитие. Труд играет большую роль в судьбе умственно отсталых школьников. Трудовая деятельность служит эффективным средством коррекции умственных; физических и личностных нарушений учащихся; а также средством адаптации к самостоятельной жизни по окончании школы. В процессе обучения сельскохозяйственному труду учащиеся специальной школы должны овладеть определённой системой первоначальных знаний и практических умений по общему земледелию и важнейшим отраслям растениеводства. Программа содержит оптимальный объем сельскохозяйственных знаний и навыков, необходимых для работы в коллективных, фермерских и крестьянских подсобных хозяйствах. Целью обучения сельскохозяйственному труду является </w:t>
      </w:r>
      <w:proofErr w:type="gramStart"/>
      <w:r w:rsidRPr="00362887">
        <w:rPr>
          <w:rFonts w:ascii="Times New Roman" w:hAnsi="Times New Roman"/>
          <w:sz w:val="24"/>
          <w:szCs w:val="24"/>
        </w:rPr>
        <w:t>-</w:t>
      </w:r>
      <w:proofErr w:type="spellStart"/>
      <w:r w:rsidRPr="00362887">
        <w:rPr>
          <w:rFonts w:ascii="Times New Roman" w:hAnsi="Times New Roman"/>
          <w:sz w:val="24"/>
          <w:szCs w:val="24"/>
        </w:rPr>
        <w:t>д</w:t>
      </w:r>
      <w:proofErr w:type="gramEnd"/>
      <w:r w:rsidRPr="00362887">
        <w:rPr>
          <w:rFonts w:ascii="Times New Roman" w:hAnsi="Times New Roman"/>
          <w:sz w:val="24"/>
          <w:szCs w:val="24"/>
        </w:rPr>
        <w:t>опрофессиональная</w:t>
      </w:r>
      <w:proofErr w:type="spellEnd"/>
      <w:r w:rsidRPr="00362887">
        <w:rPr>
          <w:rFonts w:ascii="Times New Roman" w:hAnsi="Times New Roman"/>
          <w:sz w:val="24"/>
          <w:szCs w:val="24"/>
        </w:rPr>
        <w:t xml:space="preserve"> подготовка учащихс</w:t>
      </w:r>
      <w:r>
        <w:rPr>
          <w:rFonts w:ascii="Times New Roman" w:hAnsi="Times New Roman"/>
          <w:sz w:val="24"/>
          <w:szCs w:val="24"/>
        </w:rPr>
        <w:t>я</w:t>
      </w:r>
      <w:r w:rsidRPr="00362887">
        <w:rPr>
          <w:rFonts w:ascii="Times New Roman" w:hAnsi="Times New Roman"/>
          <w:sz w:val="24"/>
          <w:szCs w:val="24"/>
        </w:rPr>
        <w:t xml:space="preserve"> школ. Исходя из поставленной цели в процессе преподавания предмета, решаются следующие задачи: ― Формирование навыков работы с сельхоз инструментами; ― Овладение безопасными приемами труда и использованием сельскохозяйственного инвентаря; ― Формирование знаний, умений по сельскохозяйственному труду; ― Развитие мышления, способности к пространственному анализу, мелкой и крупной моторики; ― Формирование эстетических представлений, благотворно влияющих на становление личности, способствующих их социальной адаптации. Для успешного обучения, кроме традиционных уроков, в программу включены такие формы занятий, как наблюдение, </w:t>
      </w:r>
      <w:r w:rsidRPr="00362887">
        <w:rPr>
          <w:rFonts w:ascii="Times New Roman" w:hAnsi="Times New Roman"/>
          <w:sz w:val="24"/>
          <w:szCs w:val="24"/>
        </w:rPr>
        <w:lastRenderedPageBreak/>
        <w:t>использует</w:t>
      </w:r>
      <w:r>
        <w:rPr>
          <w:rFonts w:ascii="Times New Roman" w:hAnsi="Times New Roman"/>
          <w:sz w:val="24"/>
          <w:szCs w:val="24"/>
        </w:rPr>
        <w:t xml:space="preserve">ся наглядный материал. </w:t>
      </w:r>
      <w:r w:rsidRPr="00362887">
        <w:rPr>
          <w:rFonts w:ascii="Times New Roman" w:hAnsi="Times New Roman"/>
          <w:sz w:val="24"/>
          <w:szCs w:val="24"/>
        </w:rPr>
        <w:t xml:space="preserve"> При составлении программы были учтены принципы последовательности и преемственности обучения, а также сезонность поле</w:t>
      </w:r>
      <w:r>
        <w:rPr>
          <w:rFonts w:ascii="Times New Roman" w:hAnsi="Times New Roman"/>
          <w:sz w:val="24"/>
          <w:szCs w:val="24"/>
        </w:rPr>
        <w:t xml:space="preserve">вых работ. </w:t>
      </w:r>
    </w:p>
    <w:p w:rsidR="00D441B8" w:rsidRDefault="00D441B8"/>
    <w:sectPr w:rsidR="00D441B8" w:rsidSect="00D4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6D"/>
    <w:rsid w:val="005C266D"/>
    <w:rsid w:val="00D4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66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266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FontStyle38">
    <w:name w:val="Font Style38"/>
    <w:rsid w:val="005C266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2020-01-17T10:53:00Z</dcterms:created>
  <dcterms:modified xsi:type="dcterms:W3CDTF">2020-01-17T10:54:00Z</dcterms:modified>
</cp:coreProperties>
</file>