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F9ED4" w14:textId="77777777" w:rsidR="006864D6" w:rsidRDefault="006864D6" w:rsidP="006864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</w:t>
      </w:r>
    </w:p>
    <w:p w14:paraId="023D1DBC" w14:textId="77777777" w:rsidR="006864D6" w:rsidRDefault="006864D6" w:rsidP="006864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8 класс</w:t>
      </w:r>
    </w:p>
    <w:p w14:paraId="7DAA6C5E" w14:textId="77777777" w:rsidR="006864D6" w:rsidRPr="00614FD0" w:rsidRDefault="006864D6" w:rsidP="006864D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FD0">
        <w:rPr>
          <w:rFonts w:ascii="Times New Roman" w:hAnsi="Times New Roman" w:cs="Times New Roman"/>
          <w:b/>
          <w:bCs/>
          <w:sz w:val="24"/>
          <w:szCs w:val="24"/>
        </w:rPr>
        <w:t>Нормативные документы:</w:t>
      </w:r>
    </w:p>
    <w:p w14:paraId="0E0C3F66" w14:textId="77777777" w:rsidR="006864D6" w:rsidRDefault="006864D6" w:rsidP="006864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Закон Российской Федерации «Об образовании в Российской Федерации» от 29.12.2012 № 273(в редакции от 26.07.2019);</w:t>
      </w:r>
    </w:p>
    <w:p w14:paraId="06E8F02B" w14:textId="77777777" w:rsidR="006864D6" w:rsidRDefault="006864D6" w:rsidP="006864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17.12. 2010 №1897 «Об утверждении федерального государственного образовательного стандарта основного общего образования» (с изменениями на 31. 12. 2015);</w:t>
      </w:r>
    </w:p>
    <w:p w14:paraId="3152595E" w14:textId="77777777" w:rsidR="006864D6" w:rsidRDefault="006864D6" w:rsidP="006864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Муниципального автономного общеобразовательного учреждения Шишкинская средняя общеобразовательная школа Вагайского района Тюменской области;</w:t>
      </w:r>
    </w:p>
    <w:p w14:paraId="3F3B4A62" w14:textId="77777777" w:rsidR="006864D6" w:rsidRDefault="006864D6" w:rsidP="006864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Примерная программа основного общего образования по истории;</w:t>
      </w:r>
    </w:p>
    <w:p w14:paraId="60A16645" w14:textId="77777777" w:rsidR="006864D6" w:rsidRDefault="006864D6" w:rsidP="006864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Учебный план основного общего образования Муниципального автономного общеобразовательного учреждения  Шишкинской средней общеобразовательной школы Вагайского района Тюменской области;</w:t>
      </w:r>
    </w:p>
    <w:p w14:paraId="0638CB25" w14:textId="7D574822" w:rsidR="006864D6" w:rsidRDefault="006864D6" w:rsidP="00614F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Авторская программа: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А. А. Данилов, О. Н. Журавлева, И. Е. Барыкина «История России», Вигасин А. А., Годер Г. И., А. О. Сорока-Цюпа «Всеобщая история».</w:t>
      </w:r>
    </w:p>
    <w:p w14:paraId="6B9D707D" w14:textId="6CDE181C" w:rsidR="006864D6" w:rsidRDefault="006864D6" w:rsidP="00614F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Учебники: </w:t>
      </w:r>
      <w:r>
        <w:rPr>
          <w:rFonts w:ascii="Times New Roman" w:hAnsi="Times New Roman" w:cs="Times New Roman"/>
          <w:sz w:val="24"/>
          <w:szCs w:val="24"/>
        </w:rPr>
        <w:t>Юдовская А. Я., Баранов П. А., Ванюшкина Л. М. Нов</w:t>
      </w:r>
      <w:r w:rsidR="00BD5820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820">
        <w:rPr>
          <w:rFonts w:ascii="Times New Roman" w:hAnsi="Times New Roman" w:cs="Times New Roman"/>
          <w:sz w:val="24"/>
          <w:szCs w:val="24"/>
        </w:rPr>
        <w:t>история</w:t>
      </w:r>
      <w:r>
        <w:rPr>
          <w:rFonts w:ascii="Times New Roman" w:hAnsi="Times New Roman" w:cs="Times New Roman"/>
          <w:sz w:val="24"/>
          <w:szCs w:val="24"/>
        </w:rPr>
        <w:t>. 1</w:t>
      </w:r>
      <w:r w:rsidR="00BD582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00—1</w:t>
      </w:r>
      <w:r w:rsidR="00BD5820">
        <w:rPr>
          <w:rFonts w:ascii="Times New Roman" w:hAnsi="Times New Roman" w:cs="Times New Roman"/>
          <w:sz w:val="24"/>
          <w:szCs w:val="24"/>
        </w:rPr>
        <w:t>913</w:t>
      </w:r>
      <w:r>
        <w:rPr>
          <w:rFonts w:ascii="Times New Roman" w:hAnsi="Times New Roman" w:cs="Times New Roman"/>
          <w:sz w:val="24"/>
          <w:szCs w:val="24"/>
        </w:rPr>
        <w:t>. М. "Просвещение". 20</w:t>
      </w:r>
      <w:r w:rsidR="00BD5820">
        <w:rPr>
          <w:rFonts w:ascii="Times New Roman" w:hAnsi="Times New Roman" w:cs="Times New Roman"/>
          <w:sz w:val="24"/>
          <w:szCs w:val="24"/>
        </w:rPr>
        <w:t>05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История России.  Часть 1-2. 7 класс. Арсентьев Н.М., Данилов А.А., Курукин И.В., </w:t>
      </w:r>
      <w:r w:rsidR="00614FD0">
        <w:rPr>
          <w:rFonts w:ascii="Times New Roman" w:hAnsi="Times New Roman" w:cs="Times New Roman"/>
          <w:sz w:val="24"/>
          <w:szCs w:val="24"/>
        </w:rPr>
        <w:t>Токарева А.Я.</w:t>
      </w:r>
      <w:r>
        <w:rPr>
          <w:rFonts w:ascii="Times New Roman" w:hAnsi="Times New Roman" w:cs="Times New Roman"/>
          <w:sz w:val="24"/>
          <w:szCs w:val="24"/>
        </w:rPr>
        <w:t>/Под ред. Торкунова А.В.- М. "Просвещение". 201</w:t>
      </w:r>
      <w:r w:rsidR="00CD309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73FF8BB2" w14:textId="18773F5C" w:rsidR="006864D6" w:rsidRDefault="006864D6" w:rsidP="00614F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14FD0">
        <w:rPr>
          <w:rFonts w:ascii="Times New Roman" w:hAnsi="Times New Roman" w:cs="Times New Roman"/>
          <w:b/>
          <w:sz w:val="24"/>
          <w:szCs w:val="24"/>
        </w:rPr>
        <w:t>Место предмета в учебном плане:</w:t>
      </w:r>
      <w:r>
        <w:rPr>
          <w:rFonts w:ascii="Times New Roman" w:hAnsi="Times New Roman" w:cs="Times New Roman"/>
          <w:bCs/>
          <w:sz w:val="24"/>
          <w:szCs w:val="24"/>
        </w:rPr>
        <w:t xml:space="preserve"> 34 учебные недели, 2 часа в неделю, 6</w:t>
      </w:r>
      <w:r w:rsidR="00614FD0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часов в год.</w:t>
      </w:r>
    </w:p>
    <w:p w14:paraId="4CBC2855" w14:textId="31C65B67" w:rsidR="006864D6" w:rsidRDefault="006864D6" w:rsidP="00614F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Главная цель изучения истории в современной школе - образование, развитие и воспитание личности школьника, способного к самоидентефикации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</w:p>
    <w:p w14:paraId="3FB67921" w14:textId="21AD53FD" w:rsidR="006864D6" w:rsidRPr="00614FD0" w:rsidRDefault="006864D6" w:rsidP="00614FD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FD0">
        <w:rPr>
          <w:rFonts w:ascii="Times New Roman" w:hAnsi="Times New Roman" w:cs="Times New Roman"/>
          <w:b/>
          <w:bCs/>
          <w:sz w:val="24"/>
          <w:szCs w:val="24"/>
        </w:rPr>
        <w:t>Задачи изучения истории в основной школе:</w:t>
      </w:r>
    </w:p>
    <w:p w14:paraId="5651C5B2" w14:textId="77777777" w:rsidR="006864D6" w:rsidRDefault="006864D6" w:rsidP="006864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 молодого поколения ориентиров для гражданской, этнонациональной. социальной, культурной самоидентефикации в окружающем мире;</w:t>
      </w:r>
    </w:p>
    <w:p w14:paraId="796E5A38" w14:textId="346FD431" w:rsidR="006864D6" w:rsidRDefault="006864D6" w:rsidP="00614F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духовной, нравственной сферах при особом внимании к месту и роли России во всемирно-историческом процессе:</w:t>
      </w:r>
    </w:p>
    <w:p w14:paraId="1987FCEC" w14:textId="77777777" w:rsidR="006864D6" w:rsidRDefault="006864D6" w:rsidP="006864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-воспитание учащихся в духе патриотизма, уважения к своему Отечеству- многонациональному Российскому государству.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14:paraId="10FEB6D7" w14:textId="77777777" w:rsidR="006864D6" w:rsidRDefault="006864D6" w:rsidP="006864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и взаимообусловленности;</w:t>
      </w:r>
    </w:p>
    <w:p w14:paraId="16B90610" w14:textId="77777777" w:rsidR="006864D6" w:rsidRDefault="006864D6" w:rsidP="006864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обществе.</w:t>
      </w:r>
    </w:p>
    <w:sectPr w:rsidR="00686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DCD"/>
    <w:rsid w:val="003726D1"/>
    <w:rsid w:val="00614FD0"/>
    <w:rsid w:val="006864D6"/>
    <w:rsid w:val="00BD5820"/>
    <w:rsid w:val="00CD309E"/>
    <w:rsid w:val="00E10DCD"/>
    <w:rsid w:val="00EB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2323E"/>
  <w15:docId w15:val="{F8CE20D0-636C-4764-ADC7-26B4D64C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64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2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2019-09-15T09:03:00Z</dcterms:created>
  <dcterms:modified xsi:type="dcterms:W3CDTF">2019-12-28T10:35:00Z</dcterms:modified>
</cp:coreProperties>
</file>