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76" w:rsidRDefault="009C3645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315" cy="6573739"/>
            <wp:effectExtent l="19050" t="0" r="6985" b="0"/>
            <wp:docPr id="1" name="Рисунок 1" descr="C:\Documents and Settings\User\Local Settings\Temporary Internet Files\Content.Word\сканирование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57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87" w:rsidRDefault="00244887" w:rsidP="00244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887" w:rsidRDefault="00244887" w:rsidP="00244887">
      <w:pPr>
        <w:pStyle w:val="ab"/>
        <w:rPr>
          <w:rFonts w:ascii="Times New Roman" w:hAnsi="Times New Roman"/>
          <w:b/>
          <w:sz w:val="24"/>
          <w:lang w:val="ru-RU"/>
        </w:rPr>
      </w:pPr>
    </w:p>
    <w:p w:rsidR="00921028" w:rsidRPr="00BC23AB" w:rsidRDefault="00921028" w:rsidP="007E46F5">
      <w:pPr>
        <w:pStyle w:val="ab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РЕЗУЛЬТАТЫ ОСВОЕНИЯ </w:t>
      </w:r>
      <w:r w:rsidR="00C70C61">
        <w:rPr>
          <w:rFonts w:ascii="Times New Roman" w:hAnsi="Times New Roman"/>
          <w:b/>
          <w:sz w:val="24"/>
          <w:lang w:val="ru-RU"/>
        </w:rPr>
        <w:t>КУРСА</w:t>
      </w:r>
      <w:r w:rsidR="002668DE">
        <w:rPr>
          <w:rFonts w:ascii="Times New Roman" w:hAnsi="Times New Roman"/>
          <w:b/>
          <w:sz w:val="24"/>
          <w:lang w:val="ru-RU"/>
        </w:rPr>
        <w:t xml:space="preserve"> ВНЕУРОЧНОЙ ДЕЯТЕЛЬНОСТИ</w:t>
      </w:r>
    </w:p>
    <w:p w:rsidR="00921028" w:rsidRDefault="00921028" w:rsidP="00921028">
      <w:pPr>
        <w:pStyle w:val="ab"/>
        <w:ind w:firstLine="709"/>
        <w:jc w:val="both"/>
        <w:rPr>
          <w:rFonts w:ascii="Times New Roman" w:hAnsi="Times New Roman"/>
          <w:lang w:val="ru-RU"/>
        </w:rPr>
      </w:pPr>
    </w:p>
    <w:tbl>
      <w:tblPr>
        <w:tblStyle w:val="1"/>
        <w:tblW w:w="5000" w:type="pct"/>
        <w:tblLook w:val="04A0"/>
      </w:tblPr>
      <w:tblGrid>
        <w:gridCol w:w="7703"/>
        <w:gridCol w:w="464"/>
        <w:gridCol w:w="6618"/>
      </w:tblGrid>
      <w:tr w:rsidR="00244887" w:rsidRPr="00745DB4" w:rsidTr="00244887">
        <w:trPr>
          <w:trHeight w:val="308"/>
        </w:trPr>
        <w:tc>
          <w:tcPr>
            <w:tcW w:w="2605" w:type="pct"/>
          </w:tcPr>
          <w:p w:rsidR="00244887" w:rsidRPr="00745DB4" w:rsidRDefault="00244887" w:rsidP="00DB669B">
            <w:pPr>
              <w:pStyle w:val="ab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745DB4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Обучающийся научится</w:t>
            </w:r>
          </w:p>
        </w:tc>
        <w:tc>
          <w:tcPr>
            <w:tcW w:w="2395" w:type="pct"/>
            <w:gridSpan w:val="2"/>
          </w:tcPr>
          <w:p w:rsidR="00244887" w:rsidRPr="00745DB4" w:rsidRDefault="00244887" w:rsidP="00DB669B">
            <w:pPr>
              <w:pStyle w:val="ab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745DB4">
              <w:rPr>
                <w:rFonts w:ascii="Times New Roman" w:hAnsi="Times New Roman"/>
                <w:b/>
                <w:i/>
                <w:iCs/>
                <w:color w:val="000000"/>
                <w:szCs w:val="20"/>
                <w:lang w:val="ru-RU"/>
              </w:rPr>
              <w:t>Обучающийся</w:t>
            </w:r>
            <w:proofErr w:type="gramEnd"/>
            <w:r w:rsidRPr="00745DB4">
              <w:rPr>
                <w:rFonts w:ascii="Times New Roman" w:hAnsi="Times New Roman"/>
                <w:b/>
                <w:i/>
                <w:iCs/>
                <w:color w:val="000000"/>
                <w:szCs w:val="20"/>
                <w:lang w:val="ru-RU"/>
              </w:rPr>
              <w:t xml:space="preserve"> получит возможность научиться</w:t>
            </w:r>
          </w:p>
        </w:tc>
      </w:tr>
      <w:tr w:rsidR="00921028" w:rsidRPr="00745DB4" w:rsidTr="00244887">
        <w:tc>
          <w:tcPr>
            <w:tcW w:w="5000" w:type="pct"/>
            <w:gridSpan w:val="3"/>
          </w:tcPr>
          <w:p w:rsidR="00921028" w:rsidRPr="00745DB4" w:rsidRDefault="00921028" w:rsidP="00DB669B">
            <w:pPr>
              <w:pStyle w:val="ab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745DB4">
              <w:rPr>
                <w:rFonts w:ascii="Times New Roman" w:hAnsi="Times New Roman"/>
                <w:b/>
                <w:bCs/>
                <w:color w:val="000000"/>
                <w:szCs w:val="20"/>
                <w:lang w:val="ru-RU"/>
              </w:rPr>
              <w:t>Личностные УУД</w:t>
            </w:r>
          </w:p>
        </w:tc>
      </w:tr>
      <w:tr w:rsidR="00921028" w:rsidRPr="00BB3181" w:rsidTr="00244887">
        <w:tc>
          <w:tcPr>
            <w:tcW w:w="2605" w:type="pct"/>
          </w:tcPr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</w:t>
            </w:r>
            <w:r w:rsidRPr="00647ED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Pr="00647ED0">
              <w:rPr>
                <w:rFonts w:ascii="Times New Roman" w:hAnsi="Times New Roman"/>
                <w:lang w:val="ru-RU"/>
              </w:rPr>
              <w:t>осознани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647ED0">
              <w:rPr>
                <w:rFonts w:ascii="Times New Roman" w:hAnsi="Times New Roman"/>
                <w:lang w:val="ru-RU"/>
              </w:rPr>
              <w:t xml:space="preserve">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понимани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647ED0">
              <w:rPr>
                <w:rFonts w:ascii="Times New Roman" w:hAnsi="Times New Roman"/>
                <w:lang w:val="ru-RU"/>
              </w:rPr>
              <w:t xml:space="preserve"> роли человека в обществе, принятие норм нравственного поведения;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стремлени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647ED0">
              <w:rPr>
                <w:rFonts w:ascii="Times New Roman" w:hAnsi="Times New Roman"/>
                <w:lang w:val="ru-RU"/>
              </w:rPr>
              <w:t xml:space="preserve"> к развитию интеллектуальных, нравственных, эстетических потребностей.</w:t>
            </w:r>
          </w:p>
          <w:p w:rsidR="00921028" w:rsidRPr="00A11E3E" w:rsidRDefault="00921028" w:rsidP="00DB669B">
            <w:pPr>
              <w:pStyle w:val="ab"/>
              <w:rPr>
                <w:rFonts w:ascii="Times New Roman" w:hAnsi="Times New Roman"/>
                <w:szCs w:val="24"/>
                <w:lang w:val="ru-RU"/>
              </w:rPr>
            </w:pPr>
            <w:r w:rsidRPr="00FF4FDD">
              <w:rPr>
                <w:lang w:val="ru-RU"/>
              </w:rPr>
              <w:t xml:space="preserve"> </w:t>
            </w:r>
            <w:r w:rsidRPr="00A11E3E">
              <w:rPr>
                <w:rFonts w:ascii="Times New Roman" w:hAnsi="Times New Roman"/>
                <w:szCs w:val="24"/>
                <w:lang w:val="ru-RU"/>
              </w:rPr>
              <w:t>•   доброжелательно относиться к одноклассникам, умение нравственно оценивать  свои и чужие поступки;</w:t>
            </w:r>
          </w:p>
          <w:p w:rsidR="00921028" w:rsidRPr="00A11E3E" w:rsidRDefault="00921028" w:rsidP="00DB669B">
            <w:pPr>
              <w:pStyle w:val="ab"/>
              <w:rPr>
                <w:rFonts w:ascii="Times New Roman" w:hAnsi="Times New Roman"/>
                <w:szCs w:val="24"/>
                <w:lang w:val="ru-RU"/>
              </w:rPr>
            </w:pPr>
            <w:r w:rsidRPr="00A11E3E">
              <w:rPr>
                <w:rFonts w:ascii="Times New Roman" w:hAnsi="Times New Roman"/>
                <w:szCs w:val="24"/>
                <w:lang w:val="ru-RU"/>
              </w:rPr>
              <w:t xml:space="preserve">•   ценить и принимать следующие базовые ценности: </w:t>
            </w:r>
            <w:r w:rsidRPr="00647ED0">
              <w:rPr>
                <w:rFonts w:ascii="Times New Roman" w:hAnsi="Times New Roman"/>
                <w:szCs w:val="24"/>
              </w:rPr>
              <w:t> </w:t>
            </w:r>
            <w:r w:rsidRPr="00A11E3E">
              <w:rPr>
                <w:rFonts w:ascii="Times New Roman" w:hAnsi="Times New Roman"/>
                <w:szCs w:val="24"/>
                <w:lang w:val="ru-RU"/>
              </w:rPr>
              <w:t>«добро», «терпение», «родина», «природа», «семья»;</w:t>
            </w:r>
          </w:p>
          <w:p w:rsidR="00921028" w:rsidRPr="00647ED0" w:rsidRDefault="00921028" w:rsidP="00DB669B">
            <w:pPr>
              <w:pStyle w:val="ab"/>
              <w:rPr>
                <w:lang w:val="ru-RU"/>
              </w:rPr>
            </w:pPr>
            <w:r w:rsidRPr="00647ED0">
              <w:rPr>
                <w:rFonts w:ascii="Times New Roman" w:hAnsi="Times New Roman"/>
                <w:szCs w:val="24"/>
                <w:lang w:val="ru-RU"/>
              </w:rPr>
              <w:t>•</w:t>
            </w:r>
            <w:r w:rsidRPr="00647ED0">
              <w:rPr>
                <w:rFonts w:ascii="Times New Roman" w:hAnsi="Times New Roman"/>
                <w:szCs w:val="28"/>
                <w:lang w:val="ru-RU"/>
              </w:rPr>
              <w:t xml:space="preserve"> формировани</w:t>
            </w:r>
            <w:r>
              <w:rPr>
                <w:rFonts w:ascii="Times New Roman" w:hAnsi="Times New Roman"/>
                <w:szCs w:val="28"/>
                <w:lang w:val="ru-RU"/>
              </w:rPr>
              <w:t>ю</w:t>
            </w:r>
            <w:r w:rsidRPr="00647ED0">
              <w:rPr>
                <w:rFonts w:ascii="Times New Roman" w:hAnsi="Times New Roman"/>
                <w:szCs w:val="28"/>
                <w:lang w:val="ru-RU"/>
              </w:rPr>
              <w:t xml:space="preserve"> основ российской гражданской идентичности, понимани</w:t>
            </w:r>
            <w:r>
              <w:rPr>
                <w:rFonts w:ascii="Times New Roman" w:hAnsi="Times New Roman"/>
                <w:szCs w:val="28"/>
                <w:lang w:val="ru-RU"/>
              </w:rPr>
              <w:t>ю</w:t>
            </w:r>
            <w:r w:rsidRPr="00647ED0">
              <w:rPr>
                <w:rFonts w:ascii="Times New Roman" w:hAnsi="Times New Roman"/>
                <w:szCs w:val="28"/>
                <w:lang w:val="ru-RU"/>
              </w:rPr>
              <w:t xml:space="preserve"> особой роли многонациональной России в современном мире; воспитани</w:t>
            </w:r>
            <w:r>
              <w:rPr>
                <w:rFonts w:ascii="Times New Roman" w:hAnsi="Times New Roman"/>
                <w:szCs w:val="28"/>
                <w:lang w:val="ru-RU"/>
              </w:rPr>
              <w:t>ю</w:t>
            </w:r>
            <w:r w:rsidRPr="00647ED0">
              <w:rPr>
                <w:rFonts w:ascii="Times New Roman" w:hAnsi="Times New Roman"/>
                <w:szCs w:val="28"/>
                <w:lang w:val="ru-RU"/>
              </w:rPr>
              <w:t xml:space="preserve"> чувства гордости за свою </w:t>
            </w:r>
            <w:proofErr w:type="spellStart"/>
            <w:r w:rsidRPr="00647ED0">
              <w:rPr>
                <w:rFonts w:ascii="Times New Roman" w:hAnsi="Times New Roman"/>
                <w:szCs w:val="28"/>
              </w:rPr>
              <w:t>Родину</w:t>
            </w:r>
            <w:proofErr w:type="spellEnd"/>
            <w:r w:rsidRPr="00647ED0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647ED0">
              <w:rPr>
                <w:rFonts w:ascii="Times New Roman" w:hAnsi="Times New Roman"/>
                <w:szCs w:val="28"/>
              </w:rPr>
              <w:t>российский</w:t>
            </w:r>
            <w:proofErr w:type="spellEnd"/>
            <w:r w:rsidRPr="00647ED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47ED0">
              <w:rPr>
                <w:rFonts w:ascii="Times New Roman" w:hAnsi="Times New Roman"/>
                <w:szCs w:val="28"/>
              </w:rPr>
              <w:t>народ</w:t>
            </w:r>
            <w:proofErr w:type="spellEnd"/>
            <w:r w:rsidRPr="00647ED0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647ED0">
              <w:rPr>
                <w:rFonts w:ascii="Times New Roman" w:hAnsi="Times New Roman"/>
                <w:szCs w:val="28"/>
              </w:rPr>
              <w:t>историю</w:t>
            </w:r>
            <w:proofErr w:type="spellEnd"/>
            <w:r w:rsidRPr="00647ED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647ED0">
              <w:rPr>
                <w:rFonts w:ascii="Times New Roman" w:hAnsi="Times New Roman"/>
                <w:szCs w:val="28"/>
              </w:rPr>
              <w:t>России</w:t>
            </w:r>
            <w:proofErr w:type="spellEnd"/>
          </w:p>
        </w:tc>
        <w:tc>
          <w:tcPr>
            <w:tcW w:w="157" w:type="pct"/>
          </w:tcPr>
          <w:p w:rsidR="00921028" w:rsidRPr="00BB3181" w:rsidRDefault="00921028" w:rsidP="00DB669B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8" w:type="pct"/>
          </w:tcPr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готовност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647ED0">
              <w:rPr>
                <w:rFonts w:ascii="Times New Roman" w:hAnsi="Times New Roman"/>
                <w:lang w:val="ru-RU"/>
              </w:rPr>
              <w:t xml:space="preserve"> к нравственному саморазвитию; способност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647ED0">
              <w:rPr>
                <w:rFonts w:ascii="Times New Roman" w:hAnsi="Times New Roman"/>
                <w:lang w:val="ru-RU"/>
              </w:rPr>
              <w:t xml:space="preserve"> оценивать свои поступки, взаимоотношения со сверстниками;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достаточно высок</w:t>
            </w:r>
            <w:r>
              <w:rPr>
                <w:rFonts w:ascii="Times New Roman" w:hAnsi="Times New Roman"/>
                <w:lang w:val="ru-RU"/>
              </w:rPr>
              <w:t xml:space="preserve">ому </w:t>
            </w:r>
            <w:r w:rsidRPr="00647ED0">
              <w:rPr>
                <w:rFonts w:ascii="Times New Roman" w:hAnsi="Times New Roman"/>
                <w:lang w:val="ru-RU"/>
              </w:rPr>
              <w:t xml:space="preserve"> уров</w:t>
            </w:r>
            <w:r>
              <w:rPr>
                <w:rFonts w:ascii="Times New Roman" w:hAnsi="Times New Roman"/>
                <w:lang w:val="ru-RU"/>
              </w:rPr>
              <w:t xml:space="preserve">ню </w:t>
            </w:r>
            <w:r w:rsidRPr="00647ED0">
              <w:rPr>
                <w:rFonts w:ascii="Times New Roman" w:hAnsi="Times New Roman"/>
                <w:lang w:val="ru-RU"/>
              </w:rPr>
              <w:t>учебной мотивации, самоконтроля и самооценки;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труду и работе на результат;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 понимание роли человека в обществе, принятие норм нравственного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7ED0">
              <w:rPr>
                <w:rFonts w:ascii="Times New Roman" w:hAnsi="Times New Roman"/>
                <w:lang w:val="ru-RU"/>
              </w:rPr>
              <w:t xml:space="preserve">поведения, правильного взаимодействия </w:t>
            </w:r>
            <w:proofErr w:type="gramStart"/>
            <w:r w:rsidRPr="00647ED0">
              <w:rPr>
                <w:rFonts w:ascii="Times New Roman" w:hAnsi="Times New Roman"/>
                <w:lang w:val="ru-RU"/>
              </w:rPr>
              <w:t>со</w:t>
            </w:r>
            <w:proofErr w:type="gramEnd"/>
            <w:r w:rsidRPr="00647ED0">
              <w:rPr>
                <w:rFonts w:ascii="Times New Roman" w:hAnsi="Times New Roman"/>
                <w:lang w:val="ru-RU"/>
              </w:rPr>
              <w:t xml:space="preserve"> взрослыми и сверстниками;</w:t>
            </w:r>
          </w:p>
          <w:p w:rsidR="00921028" w:rsidRPr="00647ED0" w:rsidRDefault="00921028" w:rsidP="00DB669B">
            <w:pPr>
              <w:pStyle w:val="ab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647ED0">
              <w:rPr>
                <w:rFonts w:ascii="Times New Roman" w:hAnsi="Times New Roman"/>
                <w:lang w:val="ru-RU"/>
              </w:rPr>
              <w:t xml:space="preserve">•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7ED0">
              <w:rPr>
                <w:rFonts w:ascii="Times New Roman" w:hAnsi="Times New Roman"/>
                <w:lang w:val="ru-RU"/>
              </w:rPr>
              <w:t>формирование эстетических потребностей, ценностей и чувств.</w:t>
            </w:r>
            <w:r w:rsidRPr="00647ED0">
              <w:rPr>
                <w:rFonts w:ascii="Times New Roman" w:hAnsi="Times New Roman"/>
                <w:lang w:val="ru-RU"/>
              </w:rPr>
              <w:br/>
            </w:r>
          </w:p>
        </w:tc>
      </w:tr>
      <w:tr w:rsidR="00921028" w:rsidRPr="00745DB4" w:rsidTr="00244887">
        <w:tc>
          <w:tcPr>
            <w:tcW w:w="5000" w:type="pct"/>
            <w:gridSpan w:val="3"/>
          </w:tcPr>
          <w:p w:rsidR="00921028" w:rsidRPr="00647ED0" w:rsidRDefault="00921028" w:rsidP="00921028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47ED0">
              <w:rPr>
                <w:rFonts w:ascii="Times New Roman" w:hAnsi="Times New Roman"/>
                <w:b/>
                <w:iCs/>
              </w:rPr>
              <w:t>Регулятивные</w:t>
            </w:r>
            <w:proofErr w:type="spellEnd"/>
            <w:r w:rsidRPr="00647ED0">
              <w:rPr>
                <w:rFonts w:ascii="Times New Roman" w:hAnsi="Times New Roman"/>
                <w:b/>
                <w:iCs/>
              </w:rPr>
              <w:t xml:space="preserve"> УУД</w:t>
            </w:r>
          </w:p>
        </w:tc>
      </w:tr>
      <w:tr w:rsidR="00921028" w:rsidRPr="00745DB4" w:rsidTr="00244887">
        <w:tc>
          <w:tcPr>
            <w:tcW w:w="2605" w:type="pct"/>
          </w:tcPr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 xml:space="preserve">• 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 xml:space="preserve">•   выраженной устойчивой учебно-познавательной мотивации учения; 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 xml:space="preserve">•   устойчивого учебно-познавательного интереса к новым общим способам решения задач; 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  адекватного понимания причин успешности/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7ED0">
              <w:rPr>
                <w:rFonts w:ascii="Times New Roman" w:hAnsi="Times New Roman"/>
                <w:lang w:val="ru-RU"/>
              </w:rPr>
              <w:t>неуспешности</w:t>
            </w:r>
            <w:proofErr w:type="spellEnd"/>
            <w:r w:rsidRPr="00647ED0">
              <w:rPr>
                <w:rFonts w:ascii="Times New Roman" w:hAnsi="Times New Roman"/>
                <w:lang w:val="ru-RU"/>
              </w:rPr>
              <w:t xml:space="preserve"> учебной деятельности; 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 xml:space="preserve">•   положительной адекватной дифференцированной самооценки на основе критерия успешности реализации социальной роли «хорошего ученика»; 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lastRenderedPageBreak/>
              <w:t>•   компетентности в реализации основ гражданской идентичности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7ED0">
              <w:rPr>
                <w:rFonts w:ascii="Times New Roman" w:hAnsi="Times New Roman"/>
                <w:lang w:val="ru-RU"/>
              </w:rPr>
              <w:t>в поступках и деятельности;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  способности к решению моральных дилемм на основе учета позиций партнеров в общении, ориентация на их мотивы и чувства;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  установка на здоровый образ жизни и реализация ее в реальном поведении и поступках;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  осознание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57" w:type="pct"/>
          </w:tcPr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8" w:type="pct"/>
          </w:tcPr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  В сотрудничестве с учителем ставить новые учебные задачи;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 xml:space="preserve">•   преобразовывать практическую задачу </w:t>
            </w:r>
            <w:proofErr w:type="gramStart"/>
            <w:r w:rsidRPr="00647ED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647ED0">
              <w:rPr>
                <w:rFonts w:ascii="Times New Roman" w:hAnsi="Times New Roman"/>
                <w:lang w:val="ru-RU"/>
              </w:rPr>
              <w:t xml:space="preserve"> познавательную;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  определять цель, обнаруживать и формулировать проблему, тему проекта;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  выдвигать версии, прогнозировать результат и определять средства решения проблемы,  самостоятельно искать средств достижения цели;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>•   осуществлять констатирующий и предвосхищающий контроль по результату  и по способу действия, актуальный контроль на уровне произвольного внимания;</w:t>
            </w:r>
          </w:p>
          <w:p w:rsidR="00921028" w:rsidRPr="00647ED0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47ED0">
              <w:rPr>
                <w:rFonts w:ascii="Times New Roman" w:hAnsi="Times New Roman"/>
                <w:lang w:val="ru-RU"/>
              </w:rPr>
              <w:t xml:space="preserve">•   самостоятельно оценивать правильность выполнения  действия и </w:t>
            </w:r>
            <w:r w:rsidRPr="00647ED0">
              <w:rPr>
                <w:rFonts w:ascii="Times New Roman" w:hAnsi="Times New Roman"/>
                <w:lang w:val="ru-RU"/>
              </w:rPr>
              <w:lastRenderedPageBreak/>
              <w:t>вносить необходимые коррективы по ходу его реализации</w:t>
            </w:r>
          </w:p>
        </w:tc>
      </w:tr>
      <w:tr w:rsidR="00921028" w:rsidRPr="00745DB4" w:rsidTr="00244887">
        <w:trPr>
          <w:trHeight w:val="345"/>
        </w:trPr>
        <w:tc>
          <w:tcPr>
            <w:tcW w:w="5000" w:type="pct"/>
            <w:gridSpan w:val="3"/>
          </w:tcPr>
          <w:p w:rsidR="00921028" w:rsidRPr="00921028" w:rsidRDefault="00921028" w:rsidP="00921028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b/>
                <w:lang w:val="ru-RU"/>
              </w:rPr>
              <w:lastRenderedPageBreak/>
              <w:t>Познавательные УУД</w:t>
            </w:r>
          </w:p>
        </w:tc>
      </w:tr>
      <w:tr w:rsidR="00921028" w:rsidRPr="00745DB4" w:rsidTr="00244887">
        <w:trPr>
          <w:trHeight w:val="2828"/>
        </w:trPr>
        <w:tc>
          <w:tcPr>
            <w:tcW w:w="2605" w:type="pct"/>
          </w:tcPr>
          <w:p w:rsidR="00921028" w:rsidRPr="00A11E3E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A11E3E">
              <w:rPr>
                <w:lang w:val="ru-RU"/>
              </w:rPr>
              <w:t xml:space="preserve"> </w:t>
            </w:r>
            <w:r w:rsidRPr="006A009B">
              <w:rPr>
                <w:rFonts w:ascii="Times New Roman" w:hAnsi="Times New Roman"/>
                <w:lang w:val="ru-RU"/>
              </w:rPr>
              <w:t>•</w:t>
            </w:r>
            <w:r w:rsidRPr="00A11E3E">
              <w:rPr>
                <w:rFonts w:ascii="Times New Roman" w:hAnsi="Times New Roman"/>
                <w:lang w:val="ru-RU"/>
              </w:rPr>
              <w:t xml:space="preserve">  характеризовать понятие «духовно-нравственная культура»;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сравнивать нравственные ценности разных народов, представленные в фольклоре, искусстве, религиозных учениях;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различать культовые сооружения разных религий;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формулировать выводы и умозаключения на основе анализа учебных текстов;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различать способ и результат действия;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использовать внешнюю речь для регулирования и контроля собственных действий;</w:t>
            </w:r>
          </w:p>
          <w:p w:rsidR="00921028" w:rsidRPr="00921028" w:rsidRDefault="00921028" w:rsidP="00921028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вносить необходимые коррективы в действие после его завершения на основе  его оценки и учета характера сделанных ошибок.</w:t>
            </w:r>
          </w:p>
        </w:tc>
        <w:tc>
          <w:tcPr>
            <w:tcW w:w="157" w:type="pct"/>
          </w:tcPr>
          <w:p w:rsidR="00921028" w:rsidRPr="00745DB4" w:rsidRDefault="00921028" w:rsidP="00DB669B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8" w:type="pct"/>
          </w:tcPr>
          <w:p w:rsidR="00921028" w:rsidRPr="006A009B" w:rsidRDefault="00921028" w:rsidP="00921028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выдвигать версии, прогнозировать результат и определять средства решения проблемы,  самостоятельно искать средств достижения цели;</w:t>
            </w:r>
          </w:p>
          <w:p w:rsidR="00921028" w:rsidRPr="006A009B" w:rsidRDefault="00921028" w:rsidP="00921028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осуществлять констатирующий и предвосхищающий контроль по результату  и по способу действия, актуальный контроль на уровне произвольного внимания;</w:t>
            </w:r>
          </w:p>
          <w:p w:rsidR="00921028" w:rsidRDefault="00921028" w:rsidP="00921028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•самостоятельно оценивать правильность выполнения  действия и вносить необходимые коррективы по ходу его реализации</w:t>
            </w:r>
          </w:p>
          <w:p w:rsidR="00921028" w:rsidRDefault="00921028" w:rsidP="00DB669B">
            <w:pPr>
              <w:pStyle w:val="ab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1028" w:rsidRPr="00745DB4" w:rsidTr="00244887">
        <w:trPr>
          <w:trHeight w:val="273"/>
        </w:trPr>
        <w:tc>
          <w:tcPr>
            <w:tcW w:w="5000" w:type="pct"/>
            <w:gridSpan w:val="3"/>
          </w:tcPr>
          <w:p w:rsidR="00921028" w:rsidRPr="00921028" w:rsidRDefault="00921028" w:rsidP="00921028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11E3E">
              <w:rPr>
                <w:rFonts w:ascii="Times New Roman" w:hAnsi="Times New Roman"/>
                <w:b/>
                <w:lang w:val="ru-RU"/>
              </w:rPr>
              <w:t>Коммуникативные УУД</w:t>
            </w:r>
          </w:p>
        </w:tc>
      </w:tr>
      <w:tr w:rsidR="00921028" w:rsidRPr="00745DB4" w:rsidTr="00244887">
        <w:trPr>
          <w:trHeight w:val="3348"/>
        </w:trPr>
        <w:tc>
          <w:tcPr>
            <w:tcW w:w="2605" w:type="pct"/>
          </w:tcPr>
          <w:p w:rsidR="00921028" w:rsidRPr="00A11E3E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lang w:val="ru-RU"/>
              </w:rPr>
              <w:t xml:space="preserve">•   </w:t>
            </w:r>
            <w:r w:rsidRPr="00A11E3E">
              <w:rPr>
                <w:rFonts w:ascii="Times New Roman" w:hAnsi="Times New Roman"/>
                <w:lang w:val="ru-RU"/>
              </w:rPr>
              <w:t>рассказывать о роли религий в развитии образования на Руси и в России;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 контролировать действия партнера;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proofErr w:type="gramStart"/>
            <w:r w:rsidRPr="006A009B">
              <w:rPr>
                <w:rFonts w:ascii="Times New Roman" w:hAnsi="Times New Roman"/>
                <w:lang w:val="ru-RU"/>
              </w:rPr>
              <w:t>работая в группе учитывать мнения партнёров, отличные от собственных; сотрудничать в совместном решении проблемы (задачи).</w:t>
            </w:r>
            <w:proofErr w:type="gramEnd"/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 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договариваться и приходить к общему решению в совместной деятельности;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точно и последовательно передавать партнёру необходимую информацию;</w:t>
            </w:r>
          </w:p>
          <w:p w:rsidR="00921028" w:rsidRPr="00A11E3E" w:rsidRDefault="00921028" w:rsidP="00DB669B">
            <w:pPr>
              <w:pStyle w:val="ab"/>
              <w:rPr>
                <w:rFonts w:ascii="Times New Roman" w:hAnsi="Times New Roman"/>
                <w:b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оказывать в сотрудничестве необходимую взаимопомощь, осуществлять взаимоконтроль</w:t>
            </w:r>
          </w:p>
        </w:tc>
        <w:tc>
          <w:tcPr>
            <w:tcW w:w="157" w:type="pct"/>
          </w:tcPr>
          <w:p w:rsidR="00921028" w:rsidRPr="00745DB4" w:rsidRDefault="00921028" w:rsidP="00DB669B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8" w:type="pct"/>
          </w:tcPr>
          <w:p w:rsidR="00921028" w:rsidRPr="006A009B" w:rsidRDefault="00921028" w:rsidP="00921028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продуктивно содействовать разрешению конфликтов на основе учета интересов и позиций всех участников;</w:t>
            </w:r>
          </w:p>
          <w:p w:rsidR="00921028" w:rsidRPr="006A009B" w:rsidRDefault="00921028" w:rsidP="00921028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 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      </w:r>
          </w:p>
          <w:p w:rsidR="00921028" w:rsidRPr="006A009B" w:rsidRDefault="00921028" w:rsidP="00921028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 понимать относительность мнений и подходов к решению поставленной проблемы;</w:t>
            </w:r>
          </w:p>
          <w:p w:rsidR="00921028" w:rsidRPr="006A009B" w:rsidRDefault="00921028" w:rsidP="00921028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задавать вопросы, необходимые для организации работы в группе;</w:t>
            </w:r>
          </w:p>
          <w:p w:rsidR="00921028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принимать концептуальный смысл текстов в целом.</w:t>
            </w:r>
          </w:p>
        </w:tc>
      </w:tr>
      <w:tr w:rsidR="00921028" w:rsidRPr="00745DB4" w:rsidTr="00244887">
        <w:tc>
          <w:tcPr>
            <w:tcW w:w="5000" w:type="pct"/>
            <w:gridSpan w:val="3"/>
          </w:tcPr>
          <w:p w:rsidR="00921028" w:rsidRPr="00921028" w:rsidRDefault="00921028" w:rsidP="00921028">
            <w:pPr>
              <w:pStyle w:val="ab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11E3E">
              <w:rPr>
                <w:rFonts w:ascii="Times New Roman" w:hAnsi="Times New Roman"/>
                <w:b/>
                <w:lang w:val="ru-RU"/>
              </w:rPr>
              <w:t>Предметные УУД</w:t>
            </w:r>
          </w:p>
        </w:tc>
      </w:tr>
      <w:tr w:rsidR="00921028" w:rsidRPr="00745DB4" w:rsidTr="00244887">
        <w:trPr>
          <w:trHeight w:val="70"/>
        </w:trPr>
        <w:tc>
          <w:tcPr>
            <w:tcW w:w="2605" w:type="pct"/>
          </w:tcPr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 xml:space="preserve">•  осознание   целостности   окружающего   мира,   расширение   знаний   о </w:t>
            </w:r>
            <w:r w:rsidRPr="006A009B">
              <w:rPr>
                <w:rFonts w:ascii="Times New Roman" w:hAnsi="Times New Roman"/>
                <w:lang w:val="ru-RU"/>
              </w:rPr>
              <w:lastRenderedPageBreak/>
              <w:t>российской многонациональной культуре, особенностях традиционных религий России;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 xml:space="preserve">•   использование  полученных  знаний  в  продуктивной  и  преобразующей </w:t>
            </w:r>
            <w:r w:rsidRPr="006A009B">
              <w:rPr>
                <w:rFonts w:ascii="Times New Roman" w:hAnsi="Times New Roman"/>
                <w:spacing w:val="-1"/>
                <w:lang w:val="ru-RU"/>
              </w:rPr>
              <w:t>деятельности; способность к работе с информацией, представленной разными средствами;</w:t>
            </w:r>
          </w:p>
          <w:p w:rsidR="00921028" w:rsidRPr="006A009B" w:rsidRDefault="00921028" w:rsidP="00244887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   расширение кругозора и культурного опыта школьника, формирование умения воспринимать мир не только рационально, но и образно.</w:t>
            </w:r>
          </w:p>
        </w:tc>
        <w:tc>
          <w:tcPr>
            <w:tcW w:w="157" w:type="pct"/>
          </w:tcPr>
          <w:p w:rsidR="00921028" w:rsidRPr="00745DB4" w:rsidRDefault="00921028" w:rsidP="00DB669B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38" w:type="pct"/>
          </w:tcPr>
          <w:p w:rsidR="00921028" w:rsidRDefault="00921028" w:rsidP="00DB669B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lastRenderedPageBreak/>
              <w:t>•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>в</w:t>
            </w:r>
            <w:r w:rsidRPr="006A009B">
              <w:rPr>
                <w:rFonts w:ascii="Times New Roman" w:hAnsi="Times New Roman"/>
                <w:iCs/>
                <w:lang w:val="ru-RU"/>
              </w:rPr>
              <w:t xml:space="preserve">ысказывать предположения </w:t>
            </w:r>
            <w:r w:rsidRPr="006A009B">
              <w:rPr>
                <w:rFonts w:ascii="Times New Roman" w:hAnsi="Times New Roman"/>
                <w:lang w:val="ru-RU"/>
              </w:rPr>
              <w:t>о последствиях неправильного</w:t>
            </w:r>
            <w:r w:rsidRPr="006A009B">
              <w:rPr>
                <w:rFonts w:ascii="Times New Roman" w:hAnsi="Times New Roman"/>
                <w:lang w:val="ru-RU"/>
              </w:rPr>
              <w:br/>
              <w:t>(безнравственного) поведения человека.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>о</w:t>
            </w:r>
            <w:r w:rsidRPr="006A009B">
              <w:rPr>
                <w:rFonts w:ascii="Times New Roman" w:hAnsi="Times New Roman"/>
                <w:iCs/>
                <w:lang w:val="ru-RU"/>
              </w:rPr>
              <w:t xml:space="preserve">ценивать </w:t>
            </w:r>
            <w:r w:rsidRPr="006A009B">
              <w:rPr>
                <w:rFonts w:ascii="Times New Roman" w:hAnsi="Times New Roman"/>
                <w:lang w:val="ru-RU"/>
              </w:rPr>
              <w:t>свои поступки, соотнося их с правилами нравственности и этики;</w:t>
            </w:r>
            <w:r w:rsidRPr="006A009B">
              <w:rPr>
                <w:rFonts w:ascii="Times New Roman" w:hAnsi="Times New Roman"/>
                <w:lang w:val="ru-RU"/>
              </w:rPr>
              <w:br/>
              <w:t>намечать способы саморазвития.</w:t>
            </w:r>
          </w:p>
          <w:p w:rsidR="00921028" w:rsidRPr="006A009B" w:rsidRDefault="00921028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6A009B">
              <w:rPr>
                <w:rFonts w:ascii="Times New Roman" w:hAnsi="Times New Roman"/>
                <w:lang w:val="ru-RU"/>
              </w:rPr>
              <w:t>•</w:t>
            </w:r>
            <w:r>
              <w:rPr>
                <w:rFonts w:ascii="Times New Roman" w:hAnsi="Times New Roman"/>
                <w:lang w:val="ru-RU"/>
              </w:rPr>
              <w:t xml:space="preserve">  р</w:t>
            </w:r>
            <w:r w:rsidRPr="006A009B">
              <w:rPr>
                <w:rFonts w:ascii="Times New Roman" w:hAnsi="Times New Roman"/>
                <w:iCs/>
                <w:lang w:val="ru-RU"/>
              </w:rPr>
              <w:t xml:space="preserve">аботать </w:t>
            </w:r>
            <w:r w:rsidRPr="006A009B">
              <w:rPr>
                <w:rFonts w:ascii="Times New Roman" w:hAnsi="Times New Roman"/>
                <w:lang w:val="ru-RU"/>
              </w:rPr>
              <w:t>с историческими источниками и документами</w:t>
            </w:r>
          </w:p>
          <w:p w:rsidR="00921028" w:rsidRPr="00745DB4" w:rsidRDefault="00921028" w:rsidP="00DB669B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E2A42" w:rsidRDefault="00CE2A42" w:rsidP="00244887">
      <w:pPr>
        <w:pStyle w:val="ab"/>
        <w:rPr>
          <w:rFonts w:ascii="Times New Roman" w:hAnsi="Times New Roman"/>
          <w:b/>
          <w:lang w:val="ru-RU"/>
        </w:rPr>
      </w:pPr>
    </w:p>
    <w:p w:rsidR="00921028" w:rsidRPr="00302C17" w:rsidRDefault="00921028" w:rsidP="007E46F5">
      <w:pPr>
        <w:pStyle w:val="ab"/>
        <w:numPr>
          <w:ilvl w:val="0"/>
          <w:numId w:val="12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СОДЕРЖАНИЕ </w:t>
      </w:r>
      <w:r w:rsidR="00C70C61">
        <w:rPr>
          <w:rFonts w:ascii="Times New Roman" w:hAnsi="Times New Roman"/>
          <w:b/>
          <w:lang w:val="ru-RU"/>
        </w:rPr>
        <w:t xml:space="preserve"> КУРСА ВНЕУРОЧНОЙ ДЕЯТЕЛЬНОСТИ </w:t>
      </w:r>
    </w:p>
    <w:p w:rsidR="00921028" w:rsidRPr="008679D1" w:rsidRDefault="00921028" w:rsidP="00244887">
      <w:pPr>
        <w:pStyle w:val="ab"/>
        <w:rPr>
          <w:rFonts w:ascii="Times New Roman" w:hAnsi="Times New Roman"/>
          <w:b/>
          <w:lang w:val="ru-RU"/>
        </w:rPr>
      </w:pPr>
      <w:r w:rsidRPr="00302C17">
        <w:rPr>
          <w:rFonts w:ascii="Times New Roman" w:hAnsi="Times New Roman"/>
          <w:b/>
          <w:lang w:val="ru-RU"/>
        </w:rPr>
        <w:t>Россия – страна, объединившая народы (5 часов</w:t>
      </w:r>
      <w:r w:rsidRPr="008679D1">
        <w:rPr>
          <w:rFonts w:ascii="Times New Roman" w:hAnsi="Times New Roman"/>
          <w:b/>
          <w:lang w:val="ru-RU"/>
        </w:rPr>
        <w:t>)</w:t>
      </w:r>
    </w:p>
    <w:p w:rsidR="00921028" w:rsidRPr="008679D1" w:rsidRDefault="00921028" w:rsidP="00244887">
      <w:pPr>
        <w:pStyle w:val="ab"/>
        <w:rPr>
          <w:rFonts w:ascii="Times New Roman" w:hAnsi="Times New Roman"/>
          <w:b/>
          <w:lang w:val="ru-RU"/>
        </w:rPr>
      </w:pPr>
      <w:r w:rsidRPr="00302C17">
        <w:rPr>
          <w:rFonts w:ascii="Times New Roman" w:hAnsi="Times New Roman"/>
          <w:lang w:val="ru-RU"/>
        </w:rPr>
        <w:t xml:space="preserve">Россия – многонациональная держава. Как все начиналось. Древняя Русь. Как всё начиналось. Народы Поволжья. Как всё начиналось. Народы Северного Кавказа. Как всё начиналось. Народы Сибири. Русский язык– </w:t>
      </w:r>
      <w:proofErr w:type="gramStart"/>
      <w:r w:rsidRPr="00302C17">
        <w:rPr>
          <w:rFonts w:ascii="Times New Roman" w:hAnsi="Times New Roman"/>
          <w:lang w:val="ru-RU"/>
        </w:rPr>
        <w:t>го</w:t>
      </w:r>
      <w:proofErr w:type="gramEnd"/>
      <w:r w:rsidRPr="00302C17">
        <w:rPr>
          <w:rFonts w:ascii="Times New Roman" w:hAnsi="Times New Roman"/>
          <w:lang w:val="ru-RU"/>
        </w:rPr>
        <w:t>сударственный язык России. Когда люди объединяются.</w:t>
      </w:r>
    </w:p>
    <w:p w:rsidR="00244887" w:rsidRDefault="00921028" w:rsidP="00244887">
      <w:pPr>
        <w:pStyle w:val="ab"/>
        <w:rPr>
          <w:rFonts w:ascii="Times New Roman" w:hAnsi="Times New Roman"/>
          <w:b/>
          <w:lang w:val="ru-RU"/>
        </w:rPr>
      </w:pPr>
      <w:r w:rsidRPr="008679D1">
        <w:rPr>
          <w:rFonts w:ascii="Times New Roman" w:hAnsi="Times New Roman"/>
          <w:b/>
          <w:lang w:val="ru-RU"/>
        </w:rPr>
        <w:t>Многообразие культур народов России (7 часов)</w:t>
      </w:r>
    </w:p>
    <w:p w:rsidR="00921028" w:rsidRPr="00244887" w:rsidRDefault="00921028" w:rsidP="00244887">
      <w:pPr>
        <w:pStyle w:val="ab"/>
        <w:rPr>
          <w:rFonts w:ascii="Times New Roman" w:hAnsi="Times New Roman"/>
          <w:b/>
          <w:lang w:val="ru-RU"/>
        </w:rPr>
      </w:pPr>
      <w:r w:rsidRPr="008679D1">
        <w:rPr>
          <w:rFonts w:ascii="Times New Roman" w:hAnsi="Times New Roman"/>
          <w:b/>
          <w:lang w:val="ru-RU"/>
        </w:rPr>
        <w:t xml:space="preserve"> </w:t>
      </w:r>
      <w:r w:rsidRPr="008679D1">
        <w:rPr>
          <w:rFonts w:ascii="Times New Roman" w:hAnsi="Times New Roman"/>
          <w:lang w:val="ru-RU"/>
        </w:rPr>
        <w:t xml:space="preserve">Культура каждого народа неповторима.  Что нам стоит дом построить. Заглянем в бабушкин сундук. Приглашаем к праздничному столу. Традиционные религии народов России. Войдём в православный храм. Войдём в православный храм. Войдём в буддийский храм. Войдём в мечеть. Войдём в синагогу. Народные и религиозные праздники. </w:t>
      </w:r>
      <w:proofErr w:type="spellStart"/>
      <w:r w:rsidRPr="008679D1">
        <w:rPr>
          <w:rFonts w:ascii="Times New Roman" w:hAnsi="Times New Roman"/>
          <w:lang w:val="ru-RU"/>
        </w:rPr>
        <w:t>Цаган</w:t>
      </w:r>
      <w:proofErr w:type="spellEnd"/>
      <w:r w:rsidRPr="008679D1">
        <w:rPr>
          <w:rFonts w:ascii="Times New Roman" w:hAnsi="Times New Roman"/>
          <w:lang w:val="ru-RU"/>
        </w:rPr>
        <w:t xml:space="preserve"> Сар. </w:t>
      </w:r>
      <w:proofErr w:type="spellStart"/>
      <w:r w:rsidRPr="008679D1">
        <w:rPr>
          <w:rFonts w:ascii="Times New Roman" w:hAnsi="Times New Roman"/>
          <w:lang w:val="ru-RU"/>
        </w:rPr>
        <w:t>Навруз</w:t>
      </w:r>
      <w:proofErr w:type="spellEnd"/>
      <w:r w:rsidRPr="008679D1">
        <w:rPr>
          <w:rFonts w:ascii="Times New Roman" w:hAnsi="Times New Roman"/>
          <w:lang w:val="ru-RU"/>
        </w:rPr>
        <w:t xml:space="preserve">. Этот весёлый праздник Новый год. Рождество. Пасха. Курбан-байрам. День рождения Пророка. </w:t>
      </w:r>
      <w:proofErr w:type="spellStart"/>
      <w:r w:rsidRPr="008679D1">
        <w:rPr>
          <w:rFonts w:ascii="Times New Roman" w:hAnsi="Times New Roman"/>
          <w:lang w:val="ru-RU"/>
        </w:rPr>
        <w:t>Шаббат</w:t>
      </w:r>
      <w:proofErr w:type="spellEnd"/>
      <w:r w:rsidRPr="008679D1">
        <w:rPr>
          <w:rFonts w:ascii="Times New Roman" w:hAnsi="Times New Roman"/>
          <w:lang w:val="ru-RU"/>
        </w:rPr>
        <w:t xml:space="preserve"> – священная Суббота.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8679D1">
        <w:rPr>
          <w:rFonts w:ascii="Times New Roman" w:hAnsi="Times New Roman"/>
          <w:lang w:val="ru-RU"/>
        </w:rPr>
        <w:t>Шмуэль-тряпичник</w:t>
      </w:r>
      <w:proofErr w:type="spellEnd"/>
      <w:r w:rsidRPr="008679D1">
        <w:rPr>
          <w:rFonts w:ascii="Times New Roman" w:hAnsi="Times New Roman"/>
          <w:lang w:val="ru-RU"/>
        </w:rPr>
        <w:t xml:space="preserve">. </w:t>
      </w:r>
      <w:proofErr w:type="spellStart"/>
      <w:r w:rsidRPr="008679D1">
        <w:rPr>
          <w:rFonts w:ascii="Times New Roman" w:hAnsi="Times New Roman"/>
          <w:lang w:val="ru-RU"/>
        </w:rPr>
        <w:t>Пурим</w:t>
      </w:r>
      <w:proofErr w:type="spellEnd"/>
      <w:r w:rsidRPr="008679D1">
        <w:rPr>
          <w:rFonts w:ascii="Times New Roman" w:hAnsi="Times New Roman"/>
          <w:lang w:val="ru-RU"/>
        </w:rPr>
        <w:t xml:space="preserve">. Праздник </w:t>
      </w:r>
      <w:proofErr w:type="spellStart"/>
      <w:r w:rsidRPr="008679D1">
        <w:rPr>
          <w:rFonts w:ascii="Times New Roman" w:hAnsi="Times New Roman"/>
          <w:lang w:val="ru-RU"/>
        </w:rPr>
        <w:t>Весак</w:t>
      </w:r>
      <w:proofErr w:type="spellEnd"/>
      <w:r w:rsidRPr="008679D1">
        <w:rPr>
          <w:rFonts w:ascii="Times New Roman" w:hAnsi="Times New Roman"/>
          <w:lang w:val="ru-RU"/>
        </w:rPr>
        <w:t>.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 w:rsidRPr="008679D1">
        <w:rPr>
          <w:rFonts w:ascii="Times New Roman" w:hAnsi="Times New Roman"/>
          <w:b/>
          <w:lang w:val="ru-RU"/>
        </w:rPr>
        <w:t>Что объединяет разные народы</w:t>
      </w:r>
      <w:r w:rsidR="00C70C61">
        <w:rPr>
          <w:rFonts w:ascii="Times New Roman" w:hAnsi="Times New Roman"/>
          <w:b/>
          <w:lang w:val="ru-RU"/>
        </w:rPr>
        <w:t xml:space="preserve"> (6</w:t>
      </w:r>
      <w:r>
        <w:rPr>
          <w:rFonts w:ascii="Times New Roman" w:hAnsi="Times New Roman"/>
          <w:b/>
          <w:lang w:val="ru-RU"/>
        </w:rPr>
        <w:t xml:space="preserve"> часов)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8679D1">
        <w:rPr>
          <w:rFonts w:ascii="Times New Roman" w:hAnsi="Times New Roman"/>
          <w:lang w:val="ru-RU"/>
        </w:rPr>
        <w:t>Как возникли правила. Будь милосерден и добр. Почитай родителей. Три дочери (татарская сказка). Будь щедрым, довольствуйся малым. Не завидуй.  Не предавай.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 w:rsidRPr="008679D1">
        <w:rPr>
          <w:rFonts w:ascii="Times New Roman" w:hAnsi="Times New Roman"/>
          <w:lang w:val="ru-RU"/>
        </w:rPr>
        <w:t>Будь терпим, умей прощать. Будь честным.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 w:rsidRPr="008679D1">
        <w:rPr>
          <w:rFonts w:ascii="Times New Roman" w:hAnsi="Times New Roman"/>
          <w:lang w:val="ru-RU"/>
        </w:rPr>
        <w:t>Чему учит этика. Об этике светской и религиозной.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 w:rsidRPr="008679D1">
        <w:rPr>
          <w:rFonts w:ascii="Times New Roman" w:hAnsi="Times New Roman"/>
          <w:b/>
          <w:lang w:val="ru-RU"/>
        </w:rPr>
        <w:t>Человек и его Родина</w:t>
      </w:r>
      <w:r>
        <w:rPr>
          <w:rFonts w:ascii="Times New Roman" w:hAnsi="Times New Roman"/>
          <w:b/>
          <w:lang w:val="ru-RU"/>
        </w:rPr>
        <w:t xml:space="preserve"> (4 часа)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 w:rsidRPr="008679D1">
        <w:rPr>
          <w:rFonts w:ascii="Times New Roman" w:hAnsi="Times New Roman"/>
          <w:lang w:val="ru-RU"/>
        </w:rPr>
        <w:t>Любовь к Родине – высшее нравственное чувство. Семья – первая любовь человека. Труд на благо Родины. Защита Родины – долг гражданина!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 w:rsidRPr="008679D1">
        <w:rPr>
          <w:rFonts w:ascii="Times New Roman" w:hAnsi="Times New Roman"/>
          <w:b/>
          <w:lang w:val="ru-RU"/>
        </w:rPr>
        <w:t>Человек и природа</w:t>
      </w:r>
      <w:r>
        <w:rPr>
          <w:rFonts w:ascii="Times New Roman" w:hAnsi="Times New Roman"/>
          <w:b/>
          <w:lang w:val="ru-RU"/>
        </w:rPr>
        <w:t>(1 час)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 w:rsidRPr="008679D1">
        <w:rPr>
          <w:rFonts w:ascii="Times New Roman" w:hAnsi="Times New Roman"/>
          <w:lang w:val="ru-RU"/>
        </w:rPr>
        <w:t>Любовь к природе – что это значит?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 w:rsidRPr="008679D1">
        <w:rPr>
          <w:rFonts w:ascii="Times New Roman" w:hAnsi="Times New Roman"/>
          <w:b/>
          <w:lang w:val="ru-RU"/>
        </w:rPr>
        <w:t>О добродетелях и пороках</w:t>
      </w:r>
      <w:r>
        <w:rPr>
          <w:rFonts w:ascii="Times New Roman" w:hAnsi="Times New Roman"/>
          <w:b/>
          <w:lang w:val="ru-RU"/>
        </w:rPr>
        <w:t xml:space="preserve"> (7 часов)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 w:rsidRPr="008679D1">
        <w:rPr>
          <w:rFonts w:ascii="Times New Roman" w:hAnsi="Times New Roman"/>
          <w:lang w:val="ru-RU"/>
        </w:rPr>
        <w:t>Делать добро! Человек – член коллектива.   Трудолюбие – добродетель.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lang w:val="ru-RU"/>
        </w:rPr>
      </w:pPr>
      <w:r w:rsidRPr="008679D1">
        <w:rPr>
          <w:rFonts w:ascii="Times New Roman" w:hAnsi="Times New Roman"/>
          <w:lang w:val="ru-RU"/>
        </w:rPr>
        <w:t>О сострадании и равнодушии. Щедрость и милосердие. Справедливость. О честности, правдивости и лживости. О жадности и зависти. Быть терпимыми. Человек наедине с собой. Добродетели ума. Совесть – наших дел свидетель и судья!</w:t>
      </w:r>
    </w:p>
    <w:p w:rsidR="00921028" w:rsidRPr="008679D1" w:rsidRDefault="00921028" w:rsidP="00921028">
      <w:pPr>
        <w:pStyle w:val="ab"/>
        <w:spacing w:line="276" w:lineRule="auto"/>
        <w:rPr>
          <w:rFonts w:ascii="Times New Roman" w:hAnsi="Times New Roman"/>
          <w:b/>
          <w:lang w:val="ru-RU"/>
        </w:rPr>
      </w:pPr>
      <w:r w:rsidRPr="008679D1">
        <w:rPr>
          <w:rFonts w:ascii="Times New Roman" w:hAnsi="Times New Roman"/>
          <w:b/>
          <w:lang w:val="ru-RU"/>
        </w:rPr>
        <w:t>Поговорим об этикете</w:t>
      </w:r>
      <w:r>
        <w:rPr>
          <w:rFonts w:ascii="Times New Roman" w:hAnsi="Times New Roman"/>
          <w:b/>
          <w:lang w:val="ru-RU"/>
        </w:rPr>
        <w:t xml:space="preserve"> (4 часа)</w:t>
      </w:r>
    </w:p>
    <w:p w:rsidR="00921028" w:rsidRPr="00244887" w:rsidRDefault="00921028" w:rsidP="00244887">
      <w:pPr>
        <w:pStyle w:val="ab"/>
        <w:spacing w:line="276" w:lineRule="auto"/>
        <w:rPr>
          <w:rFonts w:ascii="Times New Roman" w:hAnsi="Times New Roman"/>
          <w:lang w:val="ru-RU"/>
        </w:rPr>
        <w:sectPr w:rsidR="00921028" w:rsidRPr="00244887" w:rsidSect="00244887">
          <w:footerReference w:type="default" r:id="rId8"/>
          <w:footerReference w:type="first" r:id="rId9"/>
          <w:pgSz w:w="16838" w:h="11906" w:orient="landscape"/>
          <w:pgMar w:top="1134" w:right="851" w:bottom="709" w:left="1418" w:header="709" w:footer="709" w:gutter="0"/>
          <w:cols w:space="708"/>
          <w:titlePg/>
          <w:docGrid w:linePitch="360"/>
        </w:sectPr>
      </w:pPr>
      <w:r w:rsidRPr="008679D1">
        <w:rPr>
          <w:rFonts w:ascii="Times New Roman" w:hAnsi="Times New Roman"/>
          <w:lang w:val="ru-RU"/>
        </w:rPr>
        <w:t xml:space="preserve">Общение – потребность человека. Что такое этикет и когда он возник? </w:t>
      </w:r>
      <w:r w:rsidRPr="008A5913">
        <w:rPr>
          <w:rFonts w:ascii="Times New Roman" w:hAnsi="Times New Roman"/>
          <w:lang w:val="ru-RU"/>
        </w:rPr>
        <w:t>Школьный (деловой) этикет.</w:t>
      </w:r>
      <w:r w:rsidRPr="008679D1">
        <w:rPr>
          <w:rFonts w:ascii="Times New Roman" w:hAnsi="Times New Roman"/>
          <w:lang w:val="ru-RU"/>
        </w:rPr>
        <w:t xml:space="preserve"> Гостевой этикет. Столовый этикет. Праздничный этикет.</w:t>
      </w:r>
    </w:p>
    <w:p w:rsidR="00921028" w:rsidRDefault="00921028" w:rsidP="00921028">
      <w:pPr>
        <w:pStyle w:val="ab"/>
        <w:jc w:val="center"/>
        <w:rPr>
          <w:lang w:val="ru-RU"/>
        </w:rPr>
      </w:pPr>
      <w:r w:rsidRPr="001901BC">
        <w:rPr>
          <w:rFonts w:ascii="Times New Roman" w:hAnsi="Times New Roman"/>
          <w:b/>
          <w:sz w:val="24"/>
          <w:lang w:val="ru-RU"/>
        </w:rPr>
        <w:lastRenderedPageBreak/>
        <w:t>ТЕМАТИЧЕСКОЕ ПЛАНИРОВАНИЕ</w:t>
      </w:r>
      <w:r w:rsidRPr="00162FD8">
        <w:rPr>
          <w:lang w:val="ru-RU"/>
        </w:rPr>
        <w:t xml:space="preserve"> </w:t>
      </w:r>
    </w:p>
    <w:p w:rsidR="00CE2A42" w:rsidRDefault="00CE2A42" w:rsidP="00921028">
      <w:pPr>
        <w:pStyle w:val="ab"/>
        <w:jc w:val="center"/>
        <w:rPr>
          <w:rFonts w:ascii="Times New Roman" w:hAnsi="Times New Roman"/>
          <w:b/>
          <w:sz w:val="24"/>
          <w:lang w:val="ru-RU"/>
        </w:rPr>
      </w:pPr>
    </w:p>
    <w:p w:rsidR="00921028" w:rsidRDefault="00921028" w:rsidP="00921028">
      <w:pPr>
        <w:pStyle w:val="ab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4634"/>
        <w:gridCol w:w="5814"/>
        <w:gridCol w:w="1564"/>
        <w:gridCol w:w="1156"/>
        <w:gridCol w:w="30"/>
        <w:gridCol w:w="1011"/>
      </w:tblGrid>
      <w:tr w:rsidR="000C59A9" w:rsidRPr="00114B72" w:rsidTr="00C70687">
        <w:trPr>
          <w:trHeight w:val="405"/>
        </w:trPr>
        <w:tc>
          <w:tcPr>
            <w:tcW w:w="195" w:type="pct"/>
            <w:vMerge w:val="restart"/>
          </w:tcPr>
          <w:p w:rsidR="000C59A9" w:rsidRPr="00162FD8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59A9" w:rsidRPr="00162FD8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D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7" w:type="pct"/>
            <w:vMerge w:val="restart"/>
          </w:tcPr>
          <w:p w:rsidR="000C59A9" w:rsidRPr="000C59A9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учебного занятия</w:t>
            </w:r>
          </w:p>
        </w:tc>
        <w:tc>
          <w:tcPr>
            <w:tcW w:w="1966" w:type="pct"/>
            <w:vMerge w:val="restart"/>
          </w:tcPr>
          <w:p w:rsidR="000C59A9" w:rsidRPr="00C70C61" w:rsidRDefault="00C70C61" w:rsidP="00C7068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0C61">
              <w:rPr>
                <w:rFonts w:ascii="Times New Roman" w:hAnsi="Times New Roman"/>
                <w:sz w:val="24"/>
                <w:szCs w:val="24"/>
                <w:lang w:val="ru-RU"/>
              </w:rPr>
              <w:t>Формы и виды организации внеурочной деятельности</w:t>
            </w:r>
          </w:p>
        </w:tc>
        <w:tc>
          <w:tcPr>
            <w:tcW w:w="529" w:type="pct"/>
            <w:vMerge w:val="restart"/>
          </w:tcPr>
          <w:p w:rsidR="000C59A9" w:rsidRPr="00162FD8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2FD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162F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FD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  <w:p w:rsidR="000C59A9" w:rsidRPr="00162FD8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bottom w:val="single" w:sz="4" w:space="0" w:color="auto"/>
            </w:tcBorders>
          </w:tcPr>
          <w:p w:rsidR="000C59A9" w:rsidRPr="000C59A9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0C59A9" w:rsidRPr="00114B72" w:rsidTr="00C70687">
        <w:trPr>
          <w:trHeight w:val="375"/>
        </w:trPr>
        <w:tc>
          <w:tcPr>
            <w:tcW w:w="195" w:type="pct"/>
            <w:vMerge/>
          </w:tcPr>
          <w:p w:rsidR="000C59A9" w:rsidRPr="00162FD8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vMerge/>
          </w:tcPr>
          <w:p w:rsidR="000C59A9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66" w:type="pct"/>
            <w:vMerge/>
          </w:tcPr>
          <w:p w:rsidR="000C59A9" w:rsidRPr="00400B76" w:rsidRDefault="000C59A9" w:rsidP="00C7068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0C59A9" w:rsidRPr="00162FD8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59A9" w:rsidRPr="000C59A9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</w:tcPr>
          <w:p w:rsidR="000C59A9" w:rsidRPr="000C59A9" w:rsidRDefault="000C59A9" w:rsidP="00DB669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C70687" w:rsidRPr="00114B72" w:rsidTr="00C70687">
        <w:tc>
          <w:tcPr>
            <w:tcW w:w="195" w:type="pct"/>
          </w:tcPr>
          <w:p w:rsidR="00C70687" w:rsidRPr="008679D1" w:rsidRDefault="00C70687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679D1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533" w:type="pct"/>
            <w:gridSpan w:val="2"/>
          </w:tcPr>
          <w:p w:rsidR="00C70687" w:rsidRPr="008679D1" w:rsidRDefault="00C70687" w:rsidP="00C70687">
            <w:pPr>
              <w:pStyle w:val="ab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8679D1">
              <w:rPr>
                <w:rFonts w:ascii="Times New Roman" w:hAnsi="Times New Roman"/>
                <w:b/>
              </w:rPr>
              <w:t>Россия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8679D1">
              <w:rPr>
                <w:rFonts w:ascii="Times New Roman" w:hAnsi="Times New Roman"/>
                <w:b/>
              </w:rPr>
              <w:t>страна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679D1">
              <w:rPr>
                <w:rFonts w:ascii="Times New Roman" w:hAnsi="Times New Roman"/>
                <w:b/>
              </w:rPr>
              <w:t>объединившая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  <w:b/>
              </w:rPr>
              <w:t>народы</w:t>
            </w:r>
            <w:proofErr w:type="spellEnd"/>
            <w:r w:rsidRPr="008679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9" w:type="pct"/>
          </w:tcPr>
          <w:p w:rsidR="00C70687" w:rsidRPr="008679D1" w:rsidRDefault="00C70687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9D1">
              <w:rPr>
                <w:rFonts w:ascii="Times New Roman" w:hAnsi="Times New Roman"/>
                <w:b/>
              </w:rPr>
              <w:t xml:space="preserve">5 </w:t>
            </w:r>
            <w:r w:rsidRPr="008679D1">
              <w:rPr>
                <w:rFonts w:ascii="Times New Roman" w:hAnsi="Times New Roman"/>
                <w:b/>
                <w:lang w:val="ru-RU"/>
              </w:rPr>
              <w:t>ч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70687" w:rsidRPr="008679D1" w:rsidRDefault="00C70687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70687" w:rsidRPr="008679D1" w:rsidRDefault="00C70687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Россия – многонациональная держава.</w:t>
            </w:r>
          </w:p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  <w:lang w:val="ru-RU"/>
              </w:rPr>
              <w:t xml:space="preserve">Как все начиналось. </w:t>
            </w:r>
            <w:proofErr w:type="spellStart"/>
            <w:r w:rsidRPr="008679D1">
              <w:rPr>
                <w:rFonts w:ascii="Times New Roman" w:hAnsi="Times New Roman"/>
              </w:rPr>
              <w:t>Древняя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Русь</w:t>
            </w:r>
            <w:proofErr w:type="spellEnd"/>
            <w:r w:rsidRPr="008679D1">
              <w:rPr>
                <w:rFonts w:ascii="Times New Roman" w:hAnsi="Times New Roman"/>
              </w:rPr>
              <w:t>.</w:t>
            </w:r>
          </w:p>
        </w:tc>
        <w:tc>
          <w:tcPr>
            <w:tcW w:w="1966" w:type="pct"/>
            <w:vMerge w:val="restar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Слушание (чтение) гимна России.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 xml:space="preserve">Работа </w:t>
            </w:r>
            <w:proofErr w:type="gramStart"/>
            <w:r w:rsidRPr="00C70687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понятием «общее историческое прошлое»;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учебный диалог на тему «История </w:t>
            </w:r>
            <w:r w:rsidRPr="00C70687">
              <w:rPr>
                <w:rFonts w:ascii="Times New Roman" w:hAnsi="Times New Roman"/>
                <w:lang w:val="ru-RU"/>
              </w:rPr>
              <w:t>объединения разных народов и создание единого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государства»</w:t>
            </w:r>
            <w:r>
              <w:rPr>
                <w:rFonts w:ascii="Times New Roman" w:hAnsi="Times New Roman"/>
                <w:lang w:val="ru-RU"/>
              </w:rPr>
              <w:t xml:space="preserve">. Работа с </w:t>
            </w:r>
            <w:proofErr w:type="gramStart"/>
            <w:r>
              <w:rPr>
                <w:rFonts w:ascii="Times New Roman" w:hAnsi="Times New Roman"/>
                <w:lang w:val="ru-RU"/>
              </w:rPr>
              <w:t>иллюстративным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рядом. </w:t>
            </w:r>
            <w:r w:rsidRPr="00C70687">
              <w:rPr>
                <w:rFonts w:ascii="Times New Roman" w:hAnsi="Times New Roman"/>
                <w:lang w:val="ru-RU"/>
              </w:rPr>
              <w:t>Работа с картой: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поиск объектов в соответствии с учебной задачей.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Совместная деятельность в парах: объяснение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главной мысли текста. Сравнение особенностей</w:t>
            </w:r>
            <w:r w:rsidRPr="00C70687">
              <w:rPr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труда, быта разных народов России, установление</w:t>
            </w:r>
          </w:p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зависимости этих особенностей от условий жизни.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Как всё начиналось. Народы Поволжья.</w:t>
            </w:r>
          </w:p>
        </w:tc>
        <w:tc>
          <w:tcPr>
            <w:tcW w:w="1966" w:type="pct"/>
            <w:vMerge/>
          </w:tcPr>
          <w:p w:rsidR="00CE2A42" w:rsidRPr="008A5913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A591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Как всё начиналось. Народы Северного Кавказа.</w:t>
            </w:r>
          </w:p>
        </w:tc>
        <w:tc>
          <w:tcPr>
            <w:tcW w:w="1966" w:type="pct"/>
            <w:vMerge/>
          </w:tcPr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Как всё начиналось. Народы Сибири.</w:t>
            </w:r>
          </w:p>
        </w:tc>
        <w:tc>
          <w:tcPr>
            <w:tcW w:w="1966" w:type="pct"/>
            <w:vMerge/>
          </w:tcPr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Default="00633906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="00CE2A42"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 xml:space="preserve">Русский язык– </w:t>
            </w:r>
            <w:proofErr w:type="gramStart"/>
            <w:r w:rsidRPr="008679D1">
              <w:rPr>
                <w:rFonts w:ascii="Times New Roman" w:hAnsi="Times New Roman"/>
                <w:lang w:val="ru-RU"/>
              </w:rPr>
              <w:t>го</w:t>
            </w:r>
            <w:proofErr w:type="gramEnd"/>
            <w:r w:rsidRPr="008679D1">
              <w:rPr>
                <w:rFonts w:ascii="Times New Roman" w:hAnsi="Times New Roman"/>
                <w:lang w:val="ru-RU"/>
              </w:rPr>
              <w:t>сударственный язык России.</w:t>
            </w:r>
          </w:p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679D1">
              <w:rPr>
                <w:rFonts w:ascii="Times New Roman" w:hAnsi="Times New Roman"/>
              </w:rPr>
              <w:t>Когда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люди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объединяются</w:t>
            </w:r>
            <w:proofErr w:type="spellEnd"/>
            <w:r w:rsidRPr="008679D1">
              <w:rPr>
                <w:rFonts w:ascii="Times New Roman" w:hAnsi="Times New Roman"/>
              </w:rPr>
              <w:t>.</w:t>
            </w:r>
          </w:p>
        </w:tc>
        <w:tc>
          <w:tcPr>
            <w:tcW w:w="1966" w:type="pc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Учебный диалог на тему «Как </w:t>
            </w:r>
            <w:r w:rsidRPr="00C70687">
              <w:rPr>
                <w:rFonts w:ascii="Times New Roman" w:hAnsi="Times New Roman"/>
                <w:lang w:val="ru-RU"/>
              </w:rPr>
              <w:t>государство охраняет право</w:t>
            </w:r>
          </w:p>
          <w:p w:rsidR="00CE2A42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народов на свой язык?».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Обсуждение сообщений детей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0687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Обсуждение различных точек зрения на тему «Как мы понимаем </w:t>
            </w:r>
            <w:r w:rsidRPr="00C70687">
              <w:rPr>
                <w:rFonts w:ascii="Times New Roman" w:hAnsi="Times New Roman"/>
                <w:lang w:val="ru-RU"/>
              </w:rPr>
              <w:t>статью Конституции РФ об</w:t>
            </w:r>
            <w:r>
              <w:rPr>
                <w:rFonts w:ascii="Times New Roman" w:hAnsi="Times New Roman"/>
                <w:lang w:val="ru-RU"/>
              </w:rPr>
              <w:t xml:space="preserve"> обязанности гражданина защищать </w:t>
            </w:r>
            <w:r w:rsidRPr="00C70687">
              <w:rPr>
                <w:rFonts w:ascii="Times New Roman" w:hAnsi="Times New Roman"/>
                <w:lang w:val="ru-RU"/>
              </w:rPr>
              <w:t>Родину?». Объяснение пословиц «Если народ</w:t>
            </w:r>
            <w:r>
              <w:rPr>
                <w:rFonts w:ascii="Times New Roman" w:hAnsi="Times New Roman"/>
                <w:lang w:val="ru-RU"/>
              </w:rPr>
              <w:t xml:space="preserve"> един, он непобедим», «Кому </w:t>
            </w:r>
            <w:r w:rsidRPr="00C70687">
              <w:rPr>
                <w:rFonts w:ascii="Times New Roman" w:hAnsi="Times New Roman"/>
                <w:lang w:val="ru-RU"/>
              </w:rPr>
              <w:t>дружба дорога, тот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вместе бьет врага».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679D1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533" w:type="pct"/>
            <w:gridSpan w:val="2"/>
            <w:vAlign w:val="center"/>
          </w:tcPr>
          <w:p w:rsidR="00CE2A42" w:rsidRPr="008679D1" w:rsidRDefault="00CE2A42" w:rsidP="00C70687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8679D1">
              <w:rPr>
                <w:rFonts w:ascii="Times New Roman" w:hAnsi="Times New Roman"/>
                <w:b/>
              </w:rPr>
              <w:t>Многообразие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  <w:b/>
              </w:rPr>
              <w:t>культур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  <w:b/>
              </w:rPr>
              <w:t>народов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  <w:b/>
              </w:rPr>
              <w:t>России</w:t>
            </w:r>
            <w:proofErr w:type="spellEnd"/>
            <w:r w:rsidRPr="008679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9D1">
              <w:rPr>
                <w:rFonts w:ascii="Times New Roman" w:hAnsi="Times New Roman"/>
                <w:b/>
                <w:lang w:val="ru-RU"/>
              </w:rPr>
              <w:t>7 ч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Pr="003079E8" w:rsidRDefault="00CE2A42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6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Культура каждого народа неповторима.  Что нам стоит дом построить. Заглянем в бабушкин сундук.</w:t>
            </w:r>
          </w:p>
        </w:tc>
        <w:tc>
          <w:tcPr>
            <w:tcW w:w="1966" w:type="pct"/>
            <w:vMerge w:val="restar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Обсуждение ответов учащихся на вопросы: «Устройство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и особенности жилищ зависели от условий жизни и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труда людей?», «Почему национальные костюмы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народов России </w:t>
            </w:r>
            <w:proofErr w:type="gramStart"/>
            <w:r w:rsidRPr="00C70687">
              <w:rPr>
                <w:rFonts w:ascii="Times New Roman" w:hAnsi="Times New Roman"/>
                <w:lang w:val="ru-RU"/>
              </w:rPr>
              <w:t>такие</w:t>
            </w:r>
            <w:proofErr w:type="gramEnd"/>
            <w:r w:rsidRPr="00C70687">
              <w:rPr>
                <w:rFonts w:ascii="Times New Roman" w:hAnsi="Times New Roman"/>
                <w:lang w:val="ru-RU"/>
              </w:rPr>
              <w:t xml:space="preserve"> разные?», «Почему в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поваренных </w:t>
            </w:r>
            <w:proofErr w:type="gramStart"/>
            <w:r w:rsidRPr="00C70687">
              <w:rPr>
                <w:rFonts w:ascii="Times New Roman" w:hAnsi="Times New Roman"/>
                <w:lang w:val="ru-RU"/>
              </w:rPr>
              <w:t>книгах</w:t>
            </w:r>
            <w:proofErr w:type="gramEnd"/>
            <w:r w:rsidRPr="00C70687">
              <w:rPr>
                <w:rFonts w:ascii="Times New Roman" w:hAnsi="Times New Roman"/>
                <w:lang w:val="ru-RU"/>
              </w:rPr>
              <w:t xml:space="preserve"> разных народов можно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встретить одни и те же блюда?» Составление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описаний: национальный костюм, национальный</w:t>
            </w:r>
          </w:p>
          <w:p w:rsidR="00CE2A42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праздни</w:t>
            </w:r>
            <w:r>
              <w:rPr>
                <w:rFonts w:ascii="Times New Roman" w:hAnsi="Times New Roman"/>
                <w:lang w:val="ru-RU"/>
              </w:rPr>
              <w:t xml:space="preserve">чный стол.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Работа с фрагментами </w:t>
            </w:r>
            <w:r w:rsidRPr="00C70687">
              <w:rPr>
                <w:rFonts w:ascii="Times New Roman" w:hAnsi="Times New Roman"/>
                <w:lang w:val="ru-RU"/>
              </w:rPr>
              <w:t>(выдержками) из старинных документов: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 xml:space="preserve">объяснение устаревших слов и </w:t>
            </w:r>
            <w:r>
              <w:rPr>
                <w:rFonts w:ascii="Times New Roman" w:hAnsi="Times New Roman"/>
                <w:lang w:val="ru-RU"/>
              </w:rPr>
              <w:t xml:space="preserve">выражений </w:t>
            </w:r>
            <w:r w:rsidRPr="00C70687">
              <w:rPr>
                <w:rFonts w:ascii="Times New Roman" w:hAnsi="Times New Roman"/>
                <w:lang w:val="ru-RU"/>
              </w:rPr>
              <w:t xml:space="preserve">совместная деятельность в парах). </w:t>
            </w:r>
            <w:proofErr w:type="gramEnd"/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Default="00633906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="00CE2A42"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7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Приглашаем к праздничному столу.</w:t>
            </w:r>
          </w:p>
        </w:tc>
        <w:tc>
          <w:tcPr>
            <w:tcW w:w="1966" w:type="pct"/>
            <w:vMerge/>
          </w:tcPr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 xml:space="preserve">Традиционные религии народов России. Войдём в православный храм. </w:t>
            </w:r>
          </w:p>
        </w:tc>
        <w:tc>
          <w:tcPr>
            <w:tcW w:w="1966" w:type="pc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Чтение и обсуждение текста: анализ полученной информации, </w:t>
            </w:r>
            <w:r w:rsidRPr="00C70687">
              <w:rPr>
                <w:rFonts w:ascii="Times New Roman" w:hAnsi="Times New Roman"/>
                <w:lang w:val="ru-RU"/>
              </w:rPr>
              <w:t>сравнение внешнего вида и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интерьера храмов. </w:t>
            </w:r>
            <w:r w:rsidRPr="00C70687">
              <w:rPr>
                <w:rFonts w:ascii="Times New Roman" w:hAnsi="Times New Roman"/>
                <w:lang w:val="ru-RU"/>
              </w:rPr>
              <w:t>Работа с иллюстрациями: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репр</w:t>
            </w:r>
            <w:r>
              <w:rPr>
                <w:rFonts w:ascii="Times New Roman" w:hAnsi="Times New Roman"/>
                <w:lang w:val="ru-RU"/>
              </w:rPr>
              <w:t xml:space="preserve">одукциями икон, </w:t>
            </w:r>
            <w:r w:rsidRPr="00C70687">
              <w:rPr>
                <w:rFonts w:ascii="Times New Roman" w:hAnsi="Times New Roman"/>
                <w:lang w:val="ru-RU"/>
              </w:rPr>
              <w:t>фотографиями храмов, священных</w:t>
            </w:r>
          </w:p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мест, символов разных религий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др. Составление описаний.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9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Войдём в буддийский храм. Войдём в мечеть. Войдём в синагогу.</w:t>
            </w:r>
          </w:p>
        </w:tc>
        <w:tc>
          <w:tcPr>
            <w:tcW w:w="1966" w:type="pc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Составление рассказа «Что я знаю </w:t>
            </w:r>
            <w:proofErr w:type="gramStart"/>
            <w:r w:rsidRPr="00C70687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C70687">
              <w:rPr>
                <w:rFonts w:ascii="Times New Roman" w:hAnsi="Times New Roman"/>
                <w:lang w:val="ru-RU"/>
              </w:rPr>
              <w:t xml:space="preserve"> традиционной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религии своего народа». Обобщение </w:t>
            </w:r>
            <w:proofErr w:type="gramStart"/>
            <w:r w:rsidRPr="00C70687">
              <w:rPr>
                <w:rFonts w:ascii="Times New Roman" w:hAnsi="Times New Roman"/>
                <w:lang w:val="ru-RU"/>
              </w:rPr>
              <w:t>полученной</w:t>
            </w:r>
            <w:proofErr w:type="gramEnd"/>
          </w:p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информации.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Default="00633906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  <w:r w:rsidR="00CE2A42"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10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 xml:space="preserve">Народные и религиозные праздники. </w:t>
            </w:r>
            <w:proofErr w:type="spellStart"/>
            <w:r w:rsidRPr="008679D1">
              <w:rPr>
                <w:rFonts w:ascii="Times New Roman" w:hAnsi="Times New Roman"/>
                <w:lang w:val="ru-RU"/>
              </w:rPr>
              <w:t>Цаган</w:t>
            </w:r>
            <w:proofErr w:type="spellEnd"/>
            <w:r w:rsidRPr="008679D1">
              <w:rPr>
                <w:rFonts w:ascii="Times New Roman" w:hAnsi="Times New Roman"/>
                <w:lang w:val="ru-RU"/>
              </w:rPr>
              <w:t xml:space="preserve"> Сар. </w:t>
            </w:r>
            <w:proofErr w:type="spellStart"/>
            <w:r w:rsidRPr="008679D1">
              <w:rPr>
                <w:rFonts w:ascii="Times New Roman" w:hAnsi="Times New Roman"/>
                <w:lang w:val="ru-RU"/>
              </w:rPr>
              <w:t>Навруз</w:t>
            </w:r>
            <w:proofErr w:type="spellEnd"/>
            <w:r w:rsidRPr="008679D1">
              <w:rPr>
                <w:rFonts w:ascii="Times New Roman" w:hAnsi="Times New Roman"/>
                <w:lang w:val="ru-RU"/>
              </w:rPr>
              <w:t>.</w:t>
            </w:r>
          </w:p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Этот весёлый праздник Новый год.</w:t>
            </w:r>
          </w:p>
        </w:tc>
        <w:tc>
          <w:tcPr>
            <w:tcW w:w="1966" w:type="pct"/>
            <w:vMerge w:val="restar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повествовательных и </w:t>
            </w:r>
            <w:r w:rsidRPr="00C70687">
              <w:rPr>
                <w:rFonts w:ascii="Times New Roman" w:hAnsi="Times New Roman"/>
                <w:lang w:val="ru-RU"/>
              </w:rPr>
              <w:t>стихотворных текстов: отбор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информации в соответствии с учебными задачами. Сравнение </w:t>
            </w:r>
            <w:r w:rsidRPr="00C70687">
              <w:rPr>
                <w:rFonts w:ascii="Times New Roman" w:hAnsi="Times New Roman"/>
                <w:lang w:val="ru-RU"/>
              </w:rPr>
              <w:t>темы текста с иллюстрациями.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Составление </w:t>
            </w:r>
            <w:r>
              <w:rPr>
                <w:rFonts w:ascii="Times New Roman" w:hAnsi="Times New Roman"/>
                <w:lang w:val="ru-RU"/>
              </w:rPr>
              <w:t xml:space="preserve">описаний и </w:t>
            </w:r>
            <w:r w:rsidRPr="00C70687">
              <w:rPr>
                <w:rFonts w:ascii="Times New Roman" w:hAnsi="Times New Roman"/>
                <w:lang w:val="ru-RU"/>
              </w:rPr>
              <w:t>рассуждений на тему «Традиции</w:t>
            </w:r>
          </w:p>
          <w:p w:rsidR="00CE2A42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празднования народных и </w:t>
            </w:r>
            <w:r w:rsidRPr="00C70687">
              <w:rPr>
                <w:rFonts w:ascii="Times New Roman" w:hAnsi="Times New Roman"/>
                <w:lang w:val="ru-RU"/>
              </w:rPr>
              <w:t xml:space="preserve">религиозных праздников». </w:t>
            </w:r>
          </w:p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Default="00633906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 w:rsidR="00CE2A42"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11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679D1">
              <w:rPr>
                <w:rFonts w:ascii="Times New Roman" w:hAnsi="Times New Roman"/>
              </w:rPr>
              <w:t>Рождество</w:t>
            </w:r>
            <w:proofErr w:type="spellEnd"/>
            <w:r w:rsidRPr="008679D1">
              <w:rPr>
                <w:rFonts w:ascii="Times New Roman" w:hAnsi="Times New Roman"/>
              </w:rPr>
              <w:t xml:space="preserve">. </w:t>
            </w:r>
            <w:proofErr w:type="spellStart"/>
            <w:r w:rsidRPr="008679D1">
              <w:rPr>
                <w:rFonts w:ascii="Times New Roman" w:hAnsi="Times New Roman"/>
              </w:rPr>
              <w:t>Пасха</w:t>
            </w:r>
            <w:proofErr w:type="spellEnd"/>
            <w:r w:rsidRPr="008679D1">
              <w:rPr>
                <w:rFonts w:ascii="Times New Roman" w:hAnsi="Times New Roman"/>
              </w:rPr>
              <w:t xml:space="preserve">. </w:t>
            </w:r>
            <w:proofErr w:type="spellStart"/>
            <w:r w:rsidRPr="008679D1">
              <w:rPr>
                <w:rFonts w:ascii="Times New Roman" w:hAnsi="Times New Roman"/>
              </w:rPr>
              <w:t>Курбан-байрам</w:t>
            </w:r>
            <w:proofErr w:type="spellEnd"/>
            <w:r w:rsidRPr="008679D1">
              <w:rPr>
                <w:rFonts w:ascii="Times New Roman" w:hAnsi="Times New Roman"/>
              </w:rPr>
              <w:t>.</w:t>
            </w:r>
          </w:p>
        </w:tc>
        <w:tc>
          <w:tcPr>
            <w:tcW w:w="1966" w:type="pct"/>
            <w:vMerge/>
          </w:tcPr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12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 xml:space="preserve">День рождения Пророка. </w:t>
            </w:r>
            <w:proofErr w:type="spellStart"/>
            <w:r w:rsidRPr="008679D1">
              <w:rPr>
                <w:rFonts w:ascii="Times New Roman" w:hAnsi="Times New Roman"/>
                <w:lang w:val="ru-RU"/>
              </w:rPr>
              <w:t>Шаббат</w:t>
            </w:r>
            <w:proofErr w:type="spellEnd"/>
            <w:r w:rsidRPr="008679D1">
              <w:rPr>
                <w:rFonts w:ascii="Times New Roman" w:hAnsi="Times New Roman"/>
                <w:lang w:val="ru-RU"/>
              </w:rPr>
              <w:t xml:space="preserve"> – священная Суббота.</w:t>
            </w:r>
          </w:p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8679D1">
              <w:rPr>
                <w:rFonts w:ascii="Times New Roman" w:hAnsi="Times New Roman"/>
                <w:lang w:val="ru-RU"/>
              </w:rPr>
              <w:t>Шмуэль-тряпичник</w:t>
            </w:r>
            <w:proofErr w:type="spellEnd"/>
            <w:r w:rsidRPr="008679D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8679D1">
              <w:rPr>
                <w:rFonts w:ascii="Times New Roman" w:hAnsi="Times New Roman"/>
                <w:lang w:val="ru-RU"/>
              </w:rPr>
              <w:t>Пурим</w:t>
            </w:r>
            <w:proofErr w:type="spellEnd"/>
            <w:r w:rsidRPr="008679D1">
              <w:rPr>
                <w:rFonts w:ascii="Times New Roman" w:hAnsi="Times New Roman"/>
                <w:lang w:val="ru-RU"/>
              </w:rPr>
              <w:t xml:space="preserve">. Праздник </w:t>
            </w:r>
            <w:proofErr w:type="spellStart"/>
            <w:r w:rsidRPr="008679D1">
              <w:rPr>
                <w:rFonts w:ascii="Times New Roman" w:hAnsi="Times New Roman"/>
                <w:lang w:val="ru-RU"/>
              </w:rPr>
              <w:t>Весак</w:t>
            </w:r>
            <w:proofErr w:type="spellEnd"/>
            <w:r w:rsidRPr="008679D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966" w:type="pct"/>
            <w:vMerge/>
          </w:tcPr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4A1040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679D1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533" w:type="pct"/>
            <w:gridSpan w:val="2"/>
          </w:tcPr>
          <w:p w:rsidR="00CE2A42" w:rsidRPr="008679D1" w:rsidRDefault="00CE2A42" w:rsidP="004A1040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8679D1">
              <w:rPr>
                <w:rFonts w:ascii="Times New Roman" w:hAnsi="Times New Roman"/>
                <w:b/>
              </w:rPr>
              <w:t>Что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  <w:b/>
              </w:rPr>
              <w:t>объединяет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  <w:b/>
              </w:rPr>
              <w:t>разные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  <w:b/>
              </w:rPr>
              <w:t>народы</w:t>
            </w:r>
            <w:proofErr w:type="spellEnd"/>
            <w:r w:rsidRPr="008679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9D1">
              <w:rPr>
                <w:rFonts w:ascii="Times New Roman" w:hAnsi="Times New Roman"/>
                <w:b/>
                <w:lang w:val="ru-RU"/>
              </w:rPr>
              <w:t>6 ч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Pr="003079E8" w:rsidRDefault="00CE2A42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13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Как возникли правила. Будь милосерден и добр</w:t>
            </w:r>
          </w:p>
        </w:tc>
        <w:tc>
          <w:tcPr>
            <w:tcW w:w="1966" w:type="pc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Чтение и обсуждение текста. Высказывание мнений на тему: </w:t>
            </w:r>
            <w:r w:rsidRPr="00C70687">
              <w:rPr>
                <w:rFonts w:ascii="Times New Roman" w:hAnsi="Times New Roman"/>
                <w:lang w:val="ru-RU"/>
              </w:rPr>
              <w:t>«Могли ли люди существовать, если бы не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подчинялись установленным правилам?»,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«Можно ли</w:t>
            </w:r>
            <w:r>
              <w:rPr>
                <w:rFonts w:ascii="Times New Roman" w:hAnsi="Times New Roman"/>
                <w:lang w:val="ru-RU"/>
              </w:rPr>
              <w:t xml:space="preserve"> считать ценностью человеческие </w:t>
            </w:r>
            <w:r w:rsidRPr="00C70687">
              <w:rPr>
                <w:rFonts w:ascii="Times New Roman" w:hAnsi="Times New Roman"/>
                <w:lang w:val="ru-RU"/>
              </w:rPr>
              <w:t>качества (</w:t>
            </w:r>
            <w:r>
              <w:rPr>
                <w:rFonts w:ascii="Times New Roman" w:hAnsi="Times New Roman"/>
                <w:lang w:val="ru-RU"/>
              </w:rPr>
              <w:t xml:space="preserve">доброту, справедливость и др.)? </w:t>
            </w:r>
            <w:r w:rsidRPr="00C70687">
              <w:rPr>
                <w:rFonts w:ascii="Times New Roman" w:hAnsi="Times New Roman"/>
                <w:lang w:val="ru-RU"/>
              </w:rPr>
              <w:t>Совместная</w:t>
            </w:r>
            <w:r>
              <w:rPr>
                <w:rFonts w:ascii="Times New Roman" w:hAnsi="Times New Roman"/>
                <w:lang w:val="ru-RU"/>
              </w:rPr>
              <w:t xml:space="preserve"> деятельность (работа в парах): </w:t>
            </w:r>
            <w:r w:rsidRPr="00C70687">
              <w:rPr>
                <w:rFonts w:ascii="Times New Roman" w:hAnsi="Times New Roman"/>
                <w:lang w:val="ru-RU"/>
              </w:rPr>
              <w:t>дополнение информации, представленной в схеме.</w:t>
            </w:r>
            <w:r w:rsidRPr="00C70687">
              <w:rPr>
                <w:lang w:val="ru-RU"/>
              </w:rPr>
              <w:t xml:space="preserve"> </w:t>
            </w:r>
            <w:proofErr w:type="gramStart"/>
            <w:r w:rsidRPr="00C70687">
              <w:rPr>
                <w:rFonts w:ascii="Times New Roman" w:hAnsi="Times New Roman"/>
                <w:lang w:val="ru-RU"/>
              </w:rPr>
              <w:t>Проектная деятельность (работа с литературно-</w:t>
            </w:r>
            <w:proofErr w:type="gramEnd"/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педагогическими памятниками и произведениями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фольклора). </w:t>
            </w:r>
            <w:r w:rsidRPr="00C70687">
              <w:rPr>
                <w:rFonts w:ascii="Times New Roman" w:hAnsi="Times New Roman"/>
                <w:lang w:val="ru-RU"/>
              </w:rPr>
              <w:t>Обсуждение проблемной ситуации</w:t>
            </w:r>
          </w:p>
          <w:p w:rsidR="00CE2A42" w:rsidRDefault="00CE2A42" w:rsidP="00CE2A42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«Кто из героев истории </w:t>
            </w:r>
            <w:r w:rsidRPr="00C70687">
              <w:rPr>
                <w:rFonts w:ascii="Times New Roman" w:hAnsi="Times New Roman"/>
                <w:lang w:val="ru-RU"/>
              </w:rPr>
              <w:t xml:space="preserve">прав?» 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14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Почитай родителей. Три дочери (татарская сказка).</w:t>
            </w:r>
          </w:p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679D1">
              <w:rPr>
                <w:rFonts w:ascii="Times New Roman" w:hAnsi="Times New Roman"/>
              </w:rPr>
              <w:t>Будь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щедрым</w:t>
            </w:r>
            <w:proofErr w:type="spellEnd"/>
            <w:r w:rsidRPr="008679D1">
              <w:rPr>
                <w:rFonts w:ascii="Times New Roman" w:hAnsi="Times New Roman"/>
              </w:rPr>
              <w:t xml:space="preserve">, </w:t>
            </w:r>
            <w:proofErr w:type="spellStart"/>
            <w:r w:rsidRPr="008679D1">
              <w:rPr>
                <w:rFonts w:ascii="Times New Roman" w:hAnsi="Times New Roman"/>
              </w:rPr>
              <w:t>довольствуйся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малым</w:t>
            </w:r>
            <w:proofErr w:type="spellEnd"/>
            <w:r w:rsidRPr="008679D1">
              <w:rPr>
                <w:rFonts w:ascii="Times New Roman" w:hAnsi="Times New Roman"/>
              </w:rPr>
              <w:t>.</w:t>
            </w:r>
          </w:p>
        </w:tc>
        <w:tc>
          <w:tcPr>
            <w:tcW w:w="1966" w:type="pct"/>
          </w:tcPr>
          <w:p w:rsidR="00CE2A42" w:rsidRPr="00C70687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Чтение, обсуждение </w:t>
            </w:r>
            <w:r w:rsidRPr="00C70687">
              <w:rPr>
                <w:rFonts w:ascii="Times New Roman" w:hAnsi="Times New Roman"/>
                <w:lang w:val="ru-RU"/>
              </w:rPr>
              <w:t>татарской ска</w:t>
            </w:r>
            <w:r>
              <w:rPr>
                <w:rFonts w:ascii="Times New Roman" w:hAnsi="Times New Roman"/>
                <w:lang w:val="ru-RU"/>
              </w:rPr>
              <w:t xml:space="preserve">зки «Три дочери» (тема, главная </w:t>
            </w:r>
            <w:r w:rsidRPr="00C70687">
              <w:rPr>
                <w:rFonts w:ascii="Times New Roman" w:hAnsi="Times New Roman"/>
                <w:lang w:val="ru-RU"/>
              </w:rPr>
              <w:t xml:space="preserve">мысль, поучение). Работа с </w:t>
            </w:r>
            <w:proofErr w:type="gramStart"/>
            <w:r w:rsidRPr="00C70687">
              <w:rPr>
                <w:rFonts w:ascii="Times New Roman" w:hAnsi="Times New Roman"/>
                <w:lang w:val="ru-RU"/>
              </w:rPr>
              <w:t>воображаемой</w:t>
            </w:r>
            <w:proofErr w:type="gramEnd"/>
          </w:p>
          <w:p w:rsidR="00CE2A42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ситуа</w:t>
            </w:r>
            <w:r>
              <w:rPr>
                <w:rFonts w:ascii="Times New Roman" w:hAnsi="Times New Roman"/>
                <w:lang w:val="ru-RU"/>
              </w:rPr>
              <w:t xml:space="preserve">цией (по репродукции картины В. </w:t>
            </w:r>
            <w:r w:rsidRPr="00C70687">
              <w:rPr>
                <w:rFonts w:ascii="Times New Roman" w:hAnsi="Times New Roman"/>
                <w:lang w:val="ru-RU"/>
              </w:rPr>
              <w:t xml:space="preserve">Максимова «Все </w:t>
            </w:r>
            <w:r>
              <w:rPr>
                <w:rFonts w:ascii="Times New Roman" w:hAnsi="Times New Roman"/>
                <w:lang w:val="ru-RU"/>
              </w:rPr>
              <w:t xml:space="preserve">в прошлом»); сочинение рассказа </w:t>
            </w:r>
            <w:r w:rsidRPr="00C70687">
              <w:rPr>
                <w:rFonts w:ascii="Times New Roman" w:hAnsi="Times New Roman"/>
                <w:lang w:val="ru-RU"/>
              </w:rPr>
              <w:t>на основе своих впечатлений.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Default="00633906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  <w:r w:rsidR="00CE2A42"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15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Не завидуй.  Не предавай.</w:t>
            </w:r>
          </w:p>
        </w:tc>
        <w:tc>
          <w:tcPr>
            <w:tcW w:w="1966" w:type="pct"/>
          </w:tcPr>
          <w:p w:rsidR="00CE2A42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Обобщение </w:t>
            </w:r>
            <w:r>
              <w:rPr>
                <w:rFonts w:ascii="Times New Roman" w:hAnsi="Times New Roman"/>
                <w:lang w:val="ru-RU"/>
              </w:rPr>
              <w:t xml:space="preserve">информации, </w:t>
            </w:r>
            <w:r w:rsidRPr="00C70687"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 xml:space="preserve">ывод о сущности добродетели как </w:t>
            </w:r>
            <w:r w:rsidRPr="00C70687">
              <w:rPr>
                <w:rFonts w:ascii="Times New Roman" w:hAnsi="Times New Roman"/>
                <w:lang w:val="ru-RU"/>
              </w:rPr>
              <w:t xml:space="preserve">общечеловеческой ценности.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 xml:space="preserve">Чтение, обсуждение </w:t>
            </w:r>
            <w:r w:rsidRPr="00C70687">
              <w:rPr>
                <w:rFonts w:ascii="Times New Roman" w:hAnsi="Times New Roman"/>
                <w:lang w:val="ru-RU"/>
              </w:rPr>
              <w:lastRenderedPageBreak/>
              <w:t xml:space="preserve">текстов о щедрости, </w:t>
            </w:r>
            <w:r>
              <w:rPr>
                <w:rFonts w:ascii="Times New Roman" w:hAnsi="Times New Roman"/>
                <w:lang w:val="ru-RU"/>
              </w:rPr>
              <w:t xml:space="preserve">оценка </w:t>
            </w:r>
            <w:r w:rsidRPr="00C70687">
              <w:rPr>
                <w:rFonts w:ascii="Times New Roman" w:hAnsi="Times New Roman"/>
                <w:lang w:val="ru-RU"/>
              </w:rPr>
              <w:t>пос</w:t>
            </w:r>
            <w:r>
              <w:rPr>
                <w:rFonts w:ascii="Times New Roman" w:hAnsi="Times New Roman"/>
                <w:lang w:val="ru-RU"/>
              </w:rPr>
              <w:t xml:space="preserve">тупков героев с точки зрения их </w:t>
            </w:r>
            <w:r w:rsidRPr="00C70687">
              <w:rPr>
                <w:rFonts w:ascii="Times New Roman" w:hAnsi="Times New Roman"/>
                <w:lang w:val="ru-RU"/>
              </w:rPr>
              <w:t>нравственности</w:t>
            </w:r>
            <w:r>
              <w:rPr>
                <w:rFonts w:ascii="Times New Roman" w:hAnsi="Times New Roman"/>
                <w:lang w:val="ru-RU"/>
              </w:rPr>
              <w:t xml:space="preserve">. Обсуждение мнений учащихся на тему: «Почему зависть и </w:t>
            </w:r>
            <w:r w:rsidRPr="00C70687">
              <w:rPr>
                <w:rFonts w:ascii="Times New Roman" w:hAnsi="Times New Roman"/>
                <w:lang w:val="ru-RU"/>
              </w:rPr>
              <w:t>предательство считаются самыми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большими грехами человека?»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401" w:type="pct"/>
            <w:gridSpan w:val="2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Будь терпим, умей прощать.</w:t>
            </w:r>
          </w:p>
        </w:tc>
        <w:tc>
          <w:tcPr>
            <w:tcW w:w="1966" w:type="pct"/>
          </w:tcPr>
          <w:p w:rsidR="00CE2A42" w:rsidRPr="00C70687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Учебный диалог: </w:t>
            </w:r>
            <w:r w:rsidRPr="00C70687">
              <w:rPr>
                <w:rFonts w:ascii="Times New Roman" w:hAnsi="Times New Roman"/>
                <w:lang w:val="ru-RU"/>
              </w:rPr>
              <w:t>«Почему мы д</w:t>
            </w:r>
            <w:r>
              <w:rPr>
                <w:rFonts w:ascii="Times New Roman" w:hAnsi="Times New Roman"/>
                <w:lang w:val="ru-RU"/>
              </w:rPr>
              <w:t xml:space="preserve">олжны быть терпимыми к людям?». </w:t>
            </w:r>
            <w:r w:rsidRPr="00C70687">
              <w:rPr>
                <w:rFonts w:ascii="Times New Roman" w:hAnsi="Times New Roman"/>
                <w:lang w:val="ru-RU"/>
              </w:rPr>
              <w:t>Пересказ притч о блудном сыне. Рассматривание</w:t>
            </w:r>
          </w:p>
          <w:p w:rsidR="00CE2A42" w:rsidRPr="00C70687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репродукции картины Н. Лосева «Блудный сын»:</w:t>
            </w:r>
          </w:p>
          <w:p w:rsidR="00CE2A42" w:rsidRPr="008A5913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оценка возникших чувств, описание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сюжета, портретов героев.</w:t>
            </w: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A591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17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Будь честным</w:t>
            </w:r>
          </w:p>
        </w:tc>
        <w:tc>
          <w:tcPr>
            <w:tcW w:w="1966" w:type="pct"/>
          </w:tcPr>
          <w:p w:rsidR="00CE2A42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Сравнение пословиц </w:t>
            </w:r>
            <w:r w:rsidRPr="00C70687">
              <w:rPr>
                <w:rFonts w:ascii="Times New Roman" w:hAnsi="Times New Roman"/>
                <w:lang w:val="ru-RU"/>
              </w:rPr>
              <w:t>разных народов о</w:t>
            </w:r>
            <w:r>
              <w:rPr>
                <w:rFonts w:ascii="Times New Roman" w:hAnsi="Times New Roman"/>
                <w:lang w:val="ru-RU"/>
              </w:rPr>
              <w:t xml:space="preserve"> честности, объяснение смысла и </w:t>
            </w:r>
            <w:r w:rsidRPr="00C70687">
              <w:rPr>
                <w:rFonts w:ascii="Times New Roman" w:hAnsi="Times New Roman"/>
                <w:lang w:val="ru-RU"/>
              </w:rPr>
              <w:t xml:space="preserve">поучительного </w:t>
            </w:r>
            <w:r>
              <w:rPr>
                <w:rFonts w:ascii="Times New Roman" w:hAnsi="Times New Roman"/>
                <w:lang w:val="ru-RU"/>
              </w:rPr>
              <w:t xml:space="preserve">характера произведения народной </w:t>
            </w:r>
            <w:r w:rsidRPr="00C70687">
              <w:rPr>
                <w:rFonts w:ascii="Times New Roman" w:hAnsi="Times New Roman"/>
                <w:lang w:val="ru-RU"/>
              </w:rPr>
              <w:t xml:space="preserve">мудрости. </w:t>
            </w:r>
          </w:p>
          <w:p w:rsidR="00CE2A42" w:rsidRDefault="00CE2A42" w:rsidP="004A1040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Default="00633906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  <w:r w:rsidR="00CE2A42"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18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Чему учит этика. Об этике светской и религиозной.</w:t>
            </w:r>
          </w:p>
        </w:tc>
        <w:tc>
          <w:tcPr>
            <w:tcW w:w="1966" w:type="pct"/>
          </w:tcPr>
          <w:p w:rsidR="00CE2A42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Обобщение полученной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информации.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Default="00633906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="00CE2A42"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4A1040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9D1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533" w:type="pct"/>
            <w:gridSpan w:val="2"/>
          </w:tcPr>
          <w:p w:rsidR="00CE2A42" w:rsidRPr="008679D1" w:rsidRDefault="00CE2A42" w:rsidP="004A1040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9D1">
              <w:rPr>
                <w:rFonts w:ascii="Times New Roman" w:hAnsi="Times New Roman"/>
                <w:b/>
                <w:lang w:val="ru-RU"/>
              </w:rPr>
              <w:t xml:space="preserve">Человек и </w:t>
            </w:r>
            <w:proofErr w:type="spellStart"/>
            <w:r w:rsidRPr="008679D1">
              <w:rPr>
                <w:rFonts w:ascii="Times New Roman" w:hAnsi="Times New Roman"/>
                <w:b/>
                <w:lang w:val="ru-RU"/>
              </w:rPr>
              <w:t>ег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о </w:t>
            </w:r>
            <w:proofErr w:type="spellStart"/>
            <w:r w:rsidRPr="008679D1">
              <w:rPr>
                <w:rFonts w:ascii="Times New Roman" w:hAnsi="Times New Roman"/>
                <w:b/>
              </w:rPr>
              <w:t>Родина</w:t>
            </w:r>
            <w:proofErr w:type="spellEnd"/>
            <w:r w:rsidRPr="008679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9D1">
              <w:rPr>
                <w:rFonts w:ascii="Times New Roman" w:hAnsi="Times New Roman"/>
                <w:b/>
                <w:lang w:val="ru-RU"/>
              </w:rPr>
              <w:t>4 ч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19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Любовь к Родине – высшее нравственное чувство.</w:t>
            </w:r>
          </w:p>
        </w:tc>
        <w:tc>
          <w:tcPr>
            <w:tcW w:w="1966" w:type="pc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Анализ повествовательных и стихотворных текстов: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от</w:t>
            </w:r>
            <w:r>
              <w:rPr>
                <w:rFonts w:ascii="Times New Roman" w:hAnsi="Times New Roman"/>
                <w:lang w:val="ru-RU"/>
              </w:rPr>
              <w:t xml:space="preserve">бор информации в соответствии с </w:t>
            </w:r>
            <w:r w:rsidRPr="00C70687">
              <w:rPr>
                <w:rFonts w:ascii="Times New Roman" w:hAnsi="Times New Roman"/>
                <w:lang w:val="ru-RU"/>
              </w:rPr>
              <w:t>учебными за</w:t>
            </w:r>
            <w:r>
              <w:rPr>
                <w:rFonts w:ascii="Times New Roman" w:hAnsi="Times New Roman"/>
                <w:lang w:val="ru-RU"/>
              </w:rPr>
              <w:t xml:space="preserve">дачами. Сравнение темы текста с </w:t>
            </w:r>
            <w:r w:rsidRPr="00C70687">
              <w:rPr>
                <w:rFonts w:ascii="Times New Roman" w:hAnsi="Times New Roman"/>
                <w:lang w:val="ru-RU"/>
              </w:rPr>
              <w:t xml:space="preserve">иллюстрациями. </w:t>
            </w:r>
            <w:r>
              <w:rPr>
                <w:rFonts w:ascii="Times New Roman" w:hAnsi="Times New Roman"/>
                <w:lang w:val="ru-RU"/>
              </w:rPr>
              <w:t xml:space="preserve">Заучивание любого стихотворения </w:t>
            </w:r>
            <w:r w:rsidRPr="00C70687">
              <w:rPr>
                <w:rFonts w:ascii="Times New Roman" w:hAnsi="Times New Roman"/>
                <w:lang w:val="ru-RU"/>
              </w:rPr>
              <w:t>о Родине. Чтение и обсуждение текста.</w:t>
            </w:r>
          </w:p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0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20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679D1">
              <w:rPr>
                <w:rFonts w:ascii="Times New Roman" w:hAnsi="Times New Roman"/>
              </w:rPr>
              <w:t>Семья</w:t>
            </w:r>
            <w:proofErr w:type="spellEnd"/>
            <w:r w:rsidRPr="008679D1">
              <w:rPr>
                <w:rFonts w:ascii="Times New Roman" w:hAnsi="Times New Roman"/>
              </w:rPr>
              <w:t xml:space="preserve"> – </w:t>
            </w:r>
            <w:proofErr w:type="spellStart"/>
            <w:r w:rsidRPr="008679D1">
              <w:rPr>
                <w:rFonts w:ascii="Times New Roman" w:hAnsi="Times New Roman"/>
              </w:rPr>
              <w:t>первая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любовь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человека</w:t>
            </w:r>
            <w:proofErr w:type="spellEnd"/>
            <w:r w:rsidRPr="008679D1">
              <w:rPr>
                <w:rFonts w:ascii="Times New Roman" w:hAnsi="Times New Roman"/>
              </w:rPr>
              <w:t>.</w:t>
            </w:r>
          </w:p>
        </w:tc>
        <w:tc>
          <w:tcPr>
            <w:tcW w:w="1966" w:type="pct"/>
          </w:tcPr>
          <w:p w:rsidR="00CE2A42" w:rsidRPr="00C70687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Высказывание мнений на тему: «Каковы семейные</w:t>
            </w:r>
          </w:p>
          <w:p w:rsidR="00CE2A42" w:rsidRPr="00C70687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ценности?», </w:t>
            </w:r>
            <w:r w:rsidRPr="00C70687">
              <w:rPr>
                <w:rFonts w:ascii="Times New Roman" w:hAnsi="Times New Roman"/>
                <w:lang w:val="ru-RU"/>
              </w:rPr>
              <w:t>«Какие события семейной жизни сплачивают</w:t>
            </w:r>
          </w:p>
          <w:p w:rsidR="00CE2A42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семейные коллективы?», «Должен ли ребёнок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участвовать в делах семьи?»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0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21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679D1">
              <w:rPr>
                <w:rFonts w:ascii="Times New Roman" w:hAnsi="Times New Roman"/>
              </w:rPr>
              <w:t>Труд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на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благо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Родины</w:t>
            </w:r>
            <w:proofErr w:type="spellEnd"/>
            <w:r w:rsidRPr="008679D1">
              <w:rPr>
                <w:rFonts w:ascii="Times New Roman" w:hAnsi="Times New Roman"/>
              </w:rPr>
              <w:t>.</w:t>
            </w:r>
          </w:p>
        </w:tc>
        <w:tc>
          <w:tcPr>
            <w:tcW w:w="1966" w:type="pct"/>
          </w:tcPr>
          <w:p w:rsidR="00CE2A42" w:rsidRPr="00C70687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Совместная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деятельность (участие в субботнике)</w:t>
            </w:r>
          </w:p>
          <w:p w:rsidR="00CE2A42" w:rsidRDefault="00CE2A42" w:rsidP="004A1040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0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22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679D1">
              <w:rPr>
                <w:rFonts w:ascii="Times New Roman" w:hAnsi="Times New Roman"/>
              </w:rPr>
              <w:t>Защита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Родины</w:t>
            </w:r>
            <w:proofErr w:type="spellEnd"/>
            <w:r w:rsidRPr="008679D1">
              <w:rPr>
                <w:rFonts w:ascii="Times New Roman" w:hAnsi="Times New Roman"/>
              </w:rPr>
              <w:t xml:space="preserve"> – </w:t>
            </w:r>
            <w:proofErr w:type="spellStart"/>
            <w:r w:rsidRPr="008679D1">
              <w:rPr>
                <w:rFonts w:ascii="Times New Roman" w:hAnsi="Times New Roman"/>
              </w:rPr>
              <w:t>долг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гражданина</w:t>
            </w:r>
            <w:proofErr w:type="spellEnd"/>
            <w:r w:rsidRPr="008679D1">
              <w:rPr>
                <w:rFonts w:ascii="Times New Roman" w:hAnsi="Times New Roman"/>
              </w:rPr>
              <w:t>!</w:t>
            </w:r>
          </w:p>
        </w:tc>
        <w:tc>
          <w:tcPr>
            <w:tcW w:w="1966" w:type="pct"/>
          </w:tcPr>
          <w:p w:rsidR="00CE2A42" w:rsidRPr="00C70687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proofErr w:type="gramStart"/>
            <w:r w:rsidRPr="00C70687">
              <w:rPr>
                <w:rFonts w:ascii="Times New Roman" w:hAnsi="Times New Roman"/>
                <w:lang w:val="ru-RU"/>
              </w:rPr>
              <w:t>Проектная деятельность (работа с литературно-</w:t>
            </w:r>
            <w:proofErr w:type="gramEnd"/>
          </w:p>
          <w:p w:rsidR="00CE2A42" w:rsidRPr="00C70687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педагогическими памятниками и произведениями</w:t>
            </w:r>
          </w:p>
          <w:p w:rsidR="00CE2A42" w:rsidRPr="00C70687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фольклора). Обсуждение проблемной ситуации</w:t>
            </w:r>
          </w:p>
          <w:p w:rsidR="00CE2A42" w:rsidRDefault="00CE2A42" w:rsidP="004A1040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(по учебному тексту). </w:t>
            </w:r>
          </w:p>
          <w:p w:rsidR="00CE2A42" w:rsidRDefault="00CE2A42" w:rsidP="004A1040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4A1040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679D1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3533" w:type="pct"/>
            <w:gridSpan w:val="2"/>
          </w:tcPr>
          <w:p w:rsidR="00CE2A42" w:rsidRPr="008679D1" w:rsidRDefault="00CE2A42" w:rsidP="004A1040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8679D1">
              <w:rPr>
                <w:rFonts w:ascii="Times New Roman" w:hAnsi="Times New Roman"/>
                <w:b/>
              </w:rPr>
              <w:t>Человек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679D1">
              <w:rPr>
                <w:rFonts w:ascii="Times New Roman" w:hAnsi="Times New Roman"/>
                <w:b/>
              </w:rPr>
              <w:t>природа</w:t>
            </w:r>
            <w:proofErr w:type="spellEnd"/>
            <w:r w:rsidRPr="008679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9D1">
              <w:rPr>
                <w:rFonts w:ascii="Times New Roman" w:hAnsi="Times New Roman"/>
                <w:b/>
                <w:lang w:val="ru-RU"/>
              </w:rPr>
              <w:t>1 ч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3079E8" w:rsidRDefault="00CE2A42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23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Любовь к природе – что это значит?</w:t>
            </w:r>
          </w:p>
        </w:tc>
        <w:tc>
          <w:tcPr>
            <w:tcW w:w="1966" w:type="pc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Сравнение темы текста с иллюстрациями. Чтение,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lastRenderedPageBreak/>
              <w:t>обсуждение текста «Красота или польза?», сказки</w:t>
            </w:r>
          </w:p>
          <w:p w:rsidR="00CE2A42" w:rsidRDefault="00CE2A42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Е.Синицыно</w:t>
            </w:r>
            <w:r>
              <w:rPr>
                <w:rFonts w:ascii="Times New Roman" w:hAnsi="Times New Roman"/>
                <w:lang w:val="ru-RU"/>
              </w:rPr>
              <w:t xml:space="preserve">й «Пять заповедей Заповедника», </w:t>
            </w:r>
            <w:r w:rsidRPr="00C70687">
              <w:rPr>
                <w:rFonts w:ascii="Times New Roman" w:hAnsi="Times New Roman"/>
                <w:lang w:val="ru-RU"/>
              </w:rPr>
              <w:t>текстов</w:t>
            </w:r>
            <w:r>
              <w:rPr>
                <w:rFonts w:ascii="Times New Roman" w:hAnsi="Times New Roman"/>
                <w:lang w:val="ru-RU"/>
              </w:rPr>
              <w:t xml:space="preserve"> «Друг или враг», «Стыдно перед </w:t>
            </w:r>
            <w:r w:rsidRPr="00C70687">
              <w:rPr>
                <w:rFonts w:ascii="Times New Roman" w:hAnsi="Times New Roman"/>
                <w:lang w:val="ru-RU"/>
              </w:rPr>
              <w:t>соловушкой» (тема, главная мысль, поучение).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DB669B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679D1">
              <w:rPr>
                <w:rFonts w:ascii="Times New Roman" w:hAnsi="Times New Roman"/>
                <w:b/>
              </w:rPr>
              <w:lastRenderedPageBreak/>
              <w:t>VI</w:t>
            </w:r>
          </w:p>
        </w:tc>
        <w:tc>
          <w:tcPr>
            <w:tcW w:w="3533" w:type="pct"/>
            <w:gridSpan w:val="2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9D1">
              <w:rPr>
                <w:rFonts w:ascii="Times New Roman" w:hAnsi="Times New Roman"/>
                <w:b/>
              </w:rPr>
              <w:t xml:space="preserve">О </w:t>
            </w:r>
            <w:proofErr w:type="spellStart"/>
            <w:r w:rsidRPr="008679D1">
              <w:rPr>
                <w:rFonts w:ascii="Times New Roman" w:hAnsi="Times New Roman"/>
                <w:b/>
              </w:rPr>
              <w:t>добродетелях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8679D1">
              <w:rPr>
                <w:rFonts w:ascii="Times New Roman" w:hAnsi="Times New Roman"/>
                <w:b/>
              </w:rPr>
              <w:t>пороках</w:t>
            </w:r>
            <w:proofErr w:type="spellEnd"/>
            <w:r w:rsidRPr="008679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9D1">
              <w:rPr>
                <w:rFonts w:ascii="Times New Roman" w:hAnsi="Times New Roman"/>
                <w:b/>
                <w:lang w:val="ru-RU"/>
              </w:rPr>
              <w:t>7 ч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3079E8" w:rsidRDefault="00CE2A42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24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679D1">
              <w:rPr>
                <w:rFonts w:ascii="Times New Roman" w:hAnsi="Times New Roman"/>
              </w:rPr>
              <w:t>Делать</w:t>
            </w:r>
            <w:proofErr w:type="spellEnd"/>
            <w:r w:rsidRPr="008679D1">
              <w:rPr>
                <w:rFonts w:ascii="Times New Roman" w:hAnsi="Times New Roman"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</w:rPr>
              <w:t>добро</w:t>
            </w:r>
            <w:proofErr w:type="spellEnd"/>
            <w:r w:rsidRPr="008679D1">
              <w:rPr>
                <w:rFonts w:ascii="Times New Roman" w:hAnsi="Times New Roman"/>
              </w:rPr>
              <w:t>!</w:t>
            </w:r>
          </w:p>
        </w:tc>
        <w:tc>
          <w:tcPr>
            <w:tcW w:w="1966" w:type="pct"/>
            <w:vMerge w:val="restar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Чтение и обсуждение текста. Высказывание мнений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на тему: «Зачем я живу?», «Какую память хочу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оставить после себя».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Обсуждение проблемной ситуации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(по учебному тексту): «В каком высказывании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отражена этическая ценность?» Сочинение сказки </w:t>
            </w:r>
            <w:proofErr w:type="gramStart"/>
            <w:r w:rsidRPr="00C70687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основе своих впечатлений.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Default="00633906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  <w:r w:rsidR="00CE2A42" w:rsidRPr="0030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25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Человек – член коллектива.   Трудолюбие – добродетель.</w:t>
            </w:r>
          </w:p>
        </w:tc>
        <w:tc>
          <w:tcPr>
            <w:tcW w:w="1966" w:type="pct"/>
            <w:vMerge/>
          </w:tcPr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26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 xml:space="preserve">О сострадании и равнодушии. Щедрость и милосердие. </w:t>
            </w:r>
          </w:p>
        </w:tc>
        <w:tc>
          <w:tcPr>
            <w:tcW w:w="1966" w:type="pct"/>
            <w:vMerge/>
          </w:tcPr>
          <w:p w:rsidR="00CE2A42" w:rsidRPr="008A5913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A591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E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27</w:t>
            </w:r>
          </w:p>
        </w:tc>
        <w:tc>
          <w:tcPr>
            <w:tcW w:w="1567" w:type="pct"/>
          </w:tcPr>
          <w:p w:rsidR="00CE2A42" w:rsidRPr="002668DE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Справедливость. О честности, правдивости и лживости.</w:t>
            </w:r>
          </w:p>
        </w:tc>
        <w:tc>
          <w:tcPr>
            <w:tcW w:w="1966" w:type="pct"/>
            <w:vMerge/>
          </w:tcPr>
          <w:p w:rsidR="00CE2A42" w:rsidRPr="008A5913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A591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28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О жадности и зависти. Быть терпимыми…</w:t>
            </w:r>
          </w:p>
        </w:tc>
        <w:tc>
          <w:tcPr>
            <w:tcW w:w="1966" w:type="pct"/>
            <w:vMerge/>
          </w:tcPr>
          <w:p w:rsidR="00CE2A42" w:rsidRPr="008A5913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A591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29</w:t>
            </w:r>
          </w:p>
        </w:tc>
        <w:tc>
          <w:tcPr>
            <w:tcW w:w="1567" w:type="pct"/>
          </w:tcPr>
          <w:p w:rsidR="00CE2A42" w:rsidRPr="002668DE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A5913">
              <w:rPr>
                <w:rFonts w:ascii="Times New Roman" w:hAnsi="Times New Roman"/>
                <w:lang w:val="ru-RU"/>
              </w:rPr>
              <w:t>Человек наедине с собой. Добродетели ума.</w:t>
            </w:r>
          </w:p>
        </w:tc>
        <w:tc>
          <w:tcPr>
            <w:tcW w:w="1966" w:type="pct"/>
            <w:vMerge/>
          </w:tcPr>
          <w:p w:rsidR="00CE2A42" w:rsidRPr="008A5913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A591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30</w:t>
            </w:r>
          </w:p>
        </w:tc>
        <w:tc>
          <w:tcPr>
            <w:tcW w:w="1567" w:type="pct"/>
          </w:tcPr>
          <w:p w:rsidR="00CE2A42" w:rsidRPr="008A5913" w:rsidRDefault="00CE2A42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8A5913">
              <w:rPr>
                <w:rFonts w:ascii="Times New Roman" w:hAnsi="Times New Roman"/>
                <w:lang w:val="ru-RU"/>
              </w:rPr>
              <w:t>Совесть – наших дел свидетель и судья!</w:t>
            </w:r>
          </w:p>
        </w:tc>
        <w:tc>
          <w:tcPr>
            <w:tcW w:w="1966" w:type="pct"/>
            <w:vMerge/>
          </w:tcPr>
          <w:p w:rsidR="00CE2A42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E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DB669B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679D1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3533" w:type="pct"/>
            <w:gridSpan w:val="2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8679D1">
              <w:rPr>
                <w:rFonts w:ascii="Times New Roman" w:hAnsi="Times New Roman"/>
                <w:b/>
              </w:rPr>
              <w:t>Поговорим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  <w:b/>
              </w:rPr>
              <w:t>об</w:t>
            </w:r>
            <w:proofErr w:type="spellEnd"/>
            <w:r w:rsidRPr="008679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79D1">
              <w:rPr>
                <w:rFonts w:ascii="Times New Roman" w:hAnsi="Times New Roman"/>
                <w:b/>
              </w:rPr>
              <w:t>этикете</w:t>
            </w:r>
            <w:proofErr w:type="spellEnd"/>
            <w:r w:rsidRPr="008679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9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9D1">
              <w:rPr>
                <w:rFonts w:ascii="Times New Roman" w:hAnsi="Times New Roman"/>
                <w:b/>
                <w:lang w:val="ru-RU"/>
              </w:rPr>
              <w:t>4 ч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31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  <w:lang w:val="ru-RU"/>
              </w:rPr>
              <w:t xml:space="preserve">Общение – потребность человека. Что такое этикет и когда он возник? </w:t>
            </w:r>
            <w:proofErr w:type="spellStart"/>
            <w:r w:rsidRPr="008679D1">
              <w:rPr>
                <w:rFonts w:ascii="Times New Roman" w:hAnsi="Times New Roman"/>
              </w:rPr>
              <w:t>Школьный</w:t>
            </w:r>
            <w:proofErr w:type="spellEnd"/>
            <w:r w:rsidRPr="008679D1">
              <w:rPr>
                <w:rFonts w:ascii="Times New Roman" w:hAnsi="Times New Roman"/>
              </w:rPr>
              <w:t xml:space="preserve"> (</w:t>
            </w:r>
            <w:proofErr w:type="spellStart"/>
            <w:r w:rsidRPr="008679D1">
              <w:rPr>
                <w:rFonts w:ascii="Times New Roman" w:hAnsi="Times New Roman"/>
              </w:rPr>
              <w:t>деловой</w:t>
            </w:r>
            <w:proofErr w:type="spellEnd"/>
            <w:r w:rsidRPr="008679D1">
              <w:rPr>
                <w:rFonts w:ascii="Times New Roman" w:hAnsi="Times New Roman"/>
              </w:rPr>
              <w:t xml:space="preserve">) </w:t>
            </w:r>
            <w:proofErr w:type="spellStart"/>
            <w:r w:rsidRPr="008679D1">
              <w:rPr>
                <w:rFonts w:ascii="Times New Roman" w:hAnsi="Times New Roman"/>
              </w:rPr>
              <w:t>этикет</w:t>
            </w:r>
            <w:proofErr w:type="spellEnd"/>
            <w:r w:rsidRPr="008679D1">
              <w:rPr>
                <w:rFonts w:ascii="Times New Roman" w:hAnsi="Times New Roman"/>
              </w:rPr>
              <w:t>.</w:t>
            </w:r>
          </w:p>
        </w:tc>
        <w:tc>
          <w:tcPr>
            <w:tcW w:w="1966" w:type="pct"/>
            <w:vMerge w:val="restart"/>
          </w:tcPr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Анализ повествовательных и стихотворных текстов: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отбор информации в соответствии </w:t>
            </w:r>
            <w:proofErr w:type="gramStart"/>
            <w:r w:rsidRPr="00C70687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учебными задачами. Сравнение темы текста </w:t>
            </w:r>
            <w:proofErr w:type="gramStart"/>
            <w:r w:rsidRPr="00C70687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иллюстрациями.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Работа с документами,</w:t>
            </w:r>
          </w:p>
          <w:p w:rsidR="00CE2A42" w:rsidRPr="00C70687" w:rsidRDefault="00CE2A42" w:rsidP="00C70687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оценка исторических фактов, о чём они говорят.</w:t>
            </w:r>
          </w:p>
          <w:p w:rsidR="00CE2A42" w:rsidRPr="008A5913" w:rsidRDefault="00CE2A42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 xml:space="preserve">Обобщение полученной информации. </w:t>
            </w: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A591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32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>Гостевой этикет. Столовый этикет. Праздничный этикет.</w:t>
            </w:r>
          </w:p>
        </w:tc>
        <w:tc>
          <w:tcPr>
            <w:tcW w:w="1966" w:type="pct"/>
            <w:vMerge/>
          </w:tcPr>
          <w:p w:rsidR="00CE2A42" w:rsidRPr="008A5913" w:rsidRDefault="00CE2A42" w:rsidP="00C7068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9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8679D1">
              <w:rPr>
                <w:rFonts w:ascii="Times New Roman" w:hAnsi="Times New Roman"/>
              </w:rPr>
              <w:t>33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lang w:val="ru-RU"/>
              </w:rPr>
            </w:pPr>
            <w:r w:rsidRPr="008679D1">
              <w:rPr>
                <w:rFonts w:ascii="Times New Roman" w:hAnsi="Times New Roman"/>
                <w:lang w:val="ru-RU"/>
              </w:rPr>
              <w:t xml:space="preserve">Участвуем в проектной деятельности. </w:t>
            </w:r>
          </w:p>
        </w:tc>
        <w:tc>
          <w:tcPr>
            <w:tcW w:w="1966" w:type="pct"/>
            <w:vMerge w:val="restart"/>
          </w:tcPr>
          <w:p w:rsidR="00CE2A42" w:rsidRPr="00C70687" w:rsidRDefault="00CE2A42" w:rsidP="00DB669B">
            <w:pPr>
              <w:pStyle w:val="ab"/>
              <w:rPr>
                <w:rFonts w:ascii="Times New Roman" w:hAnsi="Times New Roman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Проектная</w:t>
            </w:r>
          </w:p>
          <w:p w:rsidR="00CE2A42" w:rsidRPr="008A5913" w:rsidRDefault="00CE2A42" w:rsidP="00DB669B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687">
              <w:rPr>
                <w:rFonts w:ascii="Times New Roman" w:hAnsi="Times New Roman"/>
                <w:lang w:val="ru-RU"/>
              </w:rPr>
              <w:t>деят</w:t>
            </w:r>
            <w:r>
              <w:rPr>
                <w:rFonts w:ascii="Times New Roman" w:hAnsi="Times New Roman"/>
                <w:lang w:val="ru-RU"/>
              </w:rPr>
              <w:t xml:space="preserve">ельность (работа с литературно- </w:t>
            </w:r>
            <w:r w:rsidRPr="00C70687">
              <w:rPr>
                <w:rFonts w:ascii="Times New Roman" w:hAnsi="Times New Roman"/>
                <w:lang w:val="ru-RU"/>
              </w:rPr>
              <w:t>педагогическими памятниками и произведениями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0687">
              <w:rPr>
                <w:rFonts w:ascii="Times New Roman" w:hAnsi="Times New Roman"/>
                <w:lang w:val="ru-RU"/>
              </w:rPr>
              <w:t>фольклора).</w:t>
            </w:r>
          </w:p>
        </w:tc>
        <w:tc>
          <w:tcPr>
            <w:tcW w:w="529" w:type="pct"/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91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A5913" w:rsidRDefault="00CE2A42" w:rsidP="00DB669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2A42" w:rsidRPr="00114B72" w:rsidTr="00C70687">
        <w:tc>
          <w:tcPr>
            <w:tcW w:w="195" w:type="pct"/>
          </w:tcPr>
          <w:p w:rsidR="00CE2A42" w:rsidRPr="008679D1" w:rsidRDefault="00CE2A42" w:rsidP="00DB669B">
            <w:pPr>
              <w:jc w:val="center"/>
              <w:rPr>
                <w:rFonts w:ascii="Times New Roman" w:hAnsi="Times New Roman"/>
                <w:lang w:val="en-US"/>
              </w:rPr>
            </w:pPr>
            <w:r w:rsidRPr="008679D1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567" w:type="pct"/>
          </w:tcPr>
          <w:p w:rsidR="00CE2A42" w:rsidRPr="008679D1" w:rsidRDefault="00CE2A42" w:rsidP="00DB669B">
            <w:pPr>
              <w:rPr>
                <w:rFonts w:ascii="Times New Roman" w:hAnsi="Times New Roman"/>
                <w:b/>
              </w:rPr>
            </w:pPr>
            <w:r w:rsidRPr="008679D1">
              <w:rPr>
                <w:rFonts w:ascii="Times New Roman" w:hAnsi="Times New Roman"/>
              </w:rPr>
              <w:t>Подведём итоги.</w:t>
            </w:r>
          </w:p>
        </w:tc>
        <w:tc>
          <w:tcPr>
            <w:tcW w:w="1966" w:type="pct"/>
            <w:vMerge/>
          </w:tcPr>
          <w:p w:rsidR="00CE2A42" w:rsidRPr="008A5913" w:rsidRDefault="00CE2A42" w:rsidP="00C70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CE2A42" w:rsidRPr="008A5913" w:rsidRDefault="00CE2A42" w:rsidP="00DB6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CE2A42" w:rsidRPr="003079E8" w:rsidRDefault="00633906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E2A42" w:rsidRPr="0030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CE2A42" w:rsidRPr="008A5913" w:rsidRDefault="00CE2A42" w:rsidP="00DB6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6F5" w:rsidRPr="00114B72" w:rsidTr="00C70687">
        <w:tc>
          <w:tcPr>
            <w:tcW w:w="195" w:type="pct"/>
          </w:tcPr>
          <w:p w:rsidR="007E46F5" w:rsidRPr="008679D1" w:rsidRDefault="007E46F5" w:rsidP="00DB669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7" w:type="pct"/>
          </w:tcPr>
          <w:p w:rsidR="007E46F5" w:rsidRPr="008679D1" w:rsidRDefault="007E46F5" w:rsidP="00DB669B">
            <w:pPr>
              <w:rPr>
                <w:rFonts w:ascii="Times New Roman" w:hAnsi="Times New Roman"/>
              </w:rPr>
            </w:pPr>
          </w:p>
        </w:tc>
        <w:tc>
          <w:tcPr>
            <w:tcW w:w="1966" w:type="pct"/>
          </w:tcPr>
          <w:p w:rsidR="007E46F5" w:rsidRPr="008A5913" w:rsidRDefault="007E46F5" w:rsidP="00C70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E46F5" w:rsidRPr="007E46F5" w:rsidRDefault="007E46F5" w:rsidP="00DB6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F5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7E46F5" w:rsidRDefault="007E46F5" w:rsidP="00C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left w:val="single" w:sz="4" w:space="0" w:color="auto"/>
            </w:tcBorders>
          </w:tcPr>
          <w:p w:rsidR="007E46F5" w:rsidRPr="008A5913" w:rsidRDefault="007E46F5" w:rsidP="00DB6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A42" w:rsidRDefault="00CE2A42" w:rsidP="00D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E2A42" w:rsidRDefault="00CE2A42" w:rsidP="00D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E2A42" w:rsidRDefault="00CE2A42" w:rsidP="00D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E2A42" w:rsidRDefault="00CE2A42" w:rsidP="00DB6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06CF3" w:rsidRPr="005D2219" w:rsidRDefault="00306CF3" w:rsidP="001C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6CF3" w:rsidRPr="005D2219" w:rsidSect="00400B76">
      <w:foot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B7" w:rsidRDefault="000461B7" w:rsidP="00400B76">
      <w:pPr>
        <w:spacing w:after="0" w:line="240" w:lineRule="auto"/>
      </w:pPr>
      <w:r>
        <w:separator/>
      </w:r>
    </w:p>
  </w:endnote>
  <w:endnote w:type="continuationSeparator" w:id="0">
    <w:p w:rsidR="000461B7" w:rsidRDefault="000461B7" w:rsidP="0040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963"/>
      <w:docPartObj>
        <w:docPartGallery w:val="Page Numbers (Bottom of Page)"/>
        <w:docPartUnique/>
      </w:docPartObj>
    </w:sdtPr>
    <w:sdtContent>
      <w:p w:rsidR="00DB669B" w:rsidRDefault="0095329F">
        <w:pPr>
          <w:pStyle w:val="a6"/>
          <w:jc w:val="right"/>
        </w:pPr>
        <w:fldSimple w:instr=" PAGE   \* MERGEFORMAT ">
          <w:r w:rsidR="007E46F5">
            <w:rPr>
              <w:noProof/>
            </w:rPr>
            <w:t>4</w:t>
          </w:r>
        </w:fldSimple>
      </w:p>
    </w:sdtContent>
  </w:sdt>
  <w:p w:rsidR="00DB669B" w:rsidRDefault="00DB66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87" w:rsidRDefault="00244887">
    <w:pPr>
      <w:pStyle w:val="a6"/>
      <w:jc w:val="center"/>
    </w:pPr>
  </w:p>
  <w:p w:rsidR="00244887" w:rsidRDefault="002448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9B" w:rsidRDefault="0095329F">
    <w:pPr>
      <w:pStyle w:val="a6"/>
      <w:jc w:val="center"/>
    </w:pPr>
    <w:fldSimple w:instr=" PAGE   \* MERGEFORMAT ">
      <w:r w:rsidR="007E46F5">
        <w:rPr>
          <w:noProof/>
        </w:rPr>
        <w:t>8</w:t>
      </w:r>
    </w:fldSimple>
  </w:p>
  <w:p w:rsidR="00DB669B" w:rsidRDefault="00DB66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B7" w:rsidRDefault="000461B7" w:rsidP="00400B76">
      <w:pPr>
        <w:spacing w:after="0" w:line="240" w:lineRule="auto"/>
      </w:pPr>
      <w:r>
        <w:separator/>
      </w:r>
    </w:p>
  </w:footnote>
  <w:footnote w:type="continuationSeparator" w:id="0">
    <w:p w:rsidR="000461B7" w:rsidRDefault="000461B7" w:rsidP="0040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B19"/>
    <w:multiLevelType w:val="hybridMultilevel"/>
    <w:tmpl w:val="398879DE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AD8"/>
    <w:multiLevelType w:val="multilevel"/>
    <w:tmpl w:val="DB1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C39D6"/>
    <w:multiLevelType w:val="multilevel"/>
    <w:tmpl w:val="26A4E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74453"/>
    <w:multiLevelType w:val="hybridMultilevel"/>
    <w:tmpl w:val="C8A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69B0"/>
    <w:multiLevelType w:val="hybridMultilevel"/>
    <w:tmpl w:val="83E45B86"/>
    <w:lvl w:ilvl="0" w:tplc="BDFCF3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74D2F"/>
    <w:multiLevelType w:val="hybridMultilevel"/>
    <w:tmpl w:val="06928F6E"/>
    <w:lvl w:ilvl="0" w:tplc="041ADD3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646D5"/>
    <w:multiLevelType w:val="hybridMultilevel"/>
    <w:tmpl w:val="3A9CC47E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27748"/>
    <w:multiLevelType w:val="hybridMultilevel"/>
    <w:tmpl w:val="C0C6183E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6093A"/>
    <w:multiLevelType w:val="multilevel"/>
    <w:tmpl w:val="616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70639"/>
    <w:multiLevelType w:val="multilevel"/>
    <w:tmpl w:val="CF54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1272D"/>
    <w:multiLevelType w:val="hybridMultilevel"/>
    <w:tmpl w:val="A39A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152CF"/>
    <w:multiLevelType w:val="hybridMultilevel"/>
    <w:tmpl w:val="FD6E1B60"/>
    <w:lvl w:ilvl="0" w:tplc="29088E9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76"/>
    <w:rsid w:val="000461B7"/>
    <w:rsid w:val="000C59A9"/>
    <w:rsid w:val="001C357A"/>
    <w:rsid w:val="00244887"/>
    <w:rsid w:val="002668DE"/>
    <w:rsid w:val="00306CF3"/>
    <w:rsid w:val="00312CBE"/>
    <w:rsid w:val="00400B76"/>
    <w:rsid w:val="0045201D"/>
    <w:rsid w:val="004A1040"/>
    <w:rsid w:val="005D2219"/>
    <w:rsid w:val="00633906"/>
    <w:rsid w:val="00697B55"/>
    <w:rsid w:val="007E46F5"/>
    <w:rsid w:val="00893DAD"/>
    <w:rsid w:val="008E3603"/>
    <w:rsid w:val="008E560F"/>
    <w:rsid w:val="00906350"/>
    <w:rsid w:val="00921028"/>
    <w:rsid w:val="0095329F"/>
    <w:rsid w:val="009C3645"/>
    <w:rsid w:val="00AF2853"/>
    <w:rsid w:val="00B626FD"/>
    <w:rsid w:val="00C70687"/>
    <w:rsid w:val="00C70C61"/>
    <w:rsid w:val="00CE2A42"/>
    <w:rsid w:val="00D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B76"/>
  </w:style>
  <w:style w:type="paragraph" w:styleId="a6">
    <w:name w:val="footer"/>
    <w:basedOn w:val="a"/>
    <w:link w:val="a7"/>
    <w:uiPriority w:val="99"/>
    <w:unhideWhenUsed/>
    <w:rsid w:val="0040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B76"/>
  </w:style>
  <w:style w:type="paragraph" w:styleId="a8">
    <w:name w:val="List Paragraph"/>
    <w:basedOn w:val="a"/>
    <w:uiPriority w:val="34"/>
    <w:qFormat/>
    <w:rsid w:val="005D22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01D"/>
    <w:rPr>
      <w:rFonts w:ascii="Tahoma" w:hAnsi="Tahoma" w:cs="Tahoma"/>
      <w:sz w:val="16"/>
      <w:szCs w:val="16"/>
    </w:rPr>
  </w:style>
  <w:style w:type="paragraph" w:styleId="ab">
    <w:name w:val="No Spacing"/>
    <w:qFormat/>
    <w:rsid w:val="0092102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3">
    <w:name w:val="Style3"/>
    <w:basedOn w:val="a"/>
    <w:rsid w:val="009210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669B"/>
  </w:style>
  <w:style w:type="character" w:styleId="ac">
    <w:name w:val="Hyperlink"/>
    <w:basedOn w:val="a0"/>
    <w:uiPriority w:val="99"/>
    <w:semiHidden/>
    <w:unhideWhenUsed/>
    <w:rsid w:val="00DB669B"/>
    <w:rPr>
      <w:color w:val="0000FF"/>
      <w:u w:val="single"/>
    </w:rPr>
  </w:style>
  <w:style w:type="paragraph" w:customStyle="1" w:styleId="Default">
    <w:name w:val="Default"/>
    <w:rsid w:val="00244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spacing0">
    <w:name w:val="msonospacing"/>
    <w:basedOn w:val="a"/>
    <w:rsid w:val="0024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Windows User</cp:lastModifiedBy>
  <cp:revision>9</cp:revision>
  <cp:lastPrinted>2019-09-05T05:38:00Z</cp:lastPrinted>
  <dcterms:created xsi:type="dcterms:W3CDTF">2017-09-24T17:24:00Z</dcterms:created>
  <dcterms:modified xsi:type="dcterms:W3CDTF">2019-09-05T05:42:00Z</dcterms:modified>
</cp:coreProperties>
</file>