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AE" w:rsidRDefault="0009235B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235B">
        <w:rPr>
          <w:rFonts w:ascii="Times New Roman" w:hAnsi="Times New Roman" w:cs="Times New Roman"/>
          <w:b/>
          <w:spacing w:val="-1"/>
          <w:sz w:val="28"/>
          <w:szCs w:val="28"/>
        </w:rPr>
        <w:drawing>
          <wp:inline distT="0" distB="0" distL="0" distR="0">
            <wp:extent cx="9251950" cy="6758094"/>
            <wp:effectExtent l="19050" t="0" r="6350" b="0"/>
            <wp:docPr id="1" name="Рисунок 1" descr="C:\Documents and Settings\User\Local Settings\Temporary Internet Files\Content.Word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AE" w:rsidRDefault="007314AE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314AE" w:rsidRPr="0009235B" w:rsidRDefault="007314AE" w:rsidP="000923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101" w:rsidRPr="007314AE" w:rsidRDefault="00167101" w:rsidP="007314A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22F9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8822F9">
        <w:rPr>
          <w:rFonts w:ascii="Times New Roman" w:hAnsi="Times New Roman" w:cs="Times New Roman"/>
          <w:b/>
          <w:spacing w:val="-1"/>
          <w:sz w:val="28"/>
          <w:szCs w:val="28"/>
        </w:rPr>
        <w:t>. Планируемые результаты освоение учебного предмета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D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0D3B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собственные проекты-импровизации в русле образного языка народного искусства, современных народных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(ограничение цветовой палитры, вариации орнаментальных мотивов);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167101" w:rsidRDefault="00167101" w:rsidP="00167101">
      <w:pPr>
        <w:ind w:left="113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00D94">
        <w:rPr>
          <w:b/>
        </w:rPr>
        <w:t xml:space="preserve"> </w:t>
      </w:r>
      <w:proofErr w:type="gramEnd"/>
    </w:p>
    <w:p w:rsidR="00167101" w:rsidRPr="008822F9" w:rsidRDefault="00167101" w:rsidP="0016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4C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67101" w:rsidRPr="00605330" w:rsidRDefault="007314AE" w:rsidP="007314AE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</w:t>
      </w:r>
      <w:r w:rsidR="00167101">
        <w:rPr>
          <w:rFonts w:ascii="Times New Roman" w:hAnsi="Times New Roman" w:cs="Times New Roman"/>
          <w:b/>
          <w:bCs/>
          <w:caps/>
          <w:lang w:val="en-US"/>
        </w:rPr>
        <w:t>ii</w:t>
      </w:r>
      <w:r w:rsidR="00167101" w:rsidRPr="008822F9">
        <w:rPr>
          <w:rFonts w:ascii="Times New Roman" w:hAnsi="Times New Roman" w:cs="Times New Roman"/>
          <w:b/>
          <w:bCs/>
          <w:caps/>
        </w:rPr>
        <w:t xml:space="preserve">. </w:t>
      </w:r>
      <w:r w:rsidR="00167101" w:rsidRPr="00534036">
        <w:rPr>
          <w:rFonts w:ascii="Times New Roman" w:hAnsi="Times New Roman" w:cs="Times New Roman"/>
          <w:b/>
          <w:bCs/>
          <w:caps/>
        </w:rPr>
        <w:t>Содержание РАБОЧЕЙ ПРОГРАММЫ ПО И</w:t>
      </w:r>
      <w:r w:rsidR="00167101">
        <w:rPr>
          <w:rFonts w:ascii="Times New Roman" w:hAnsi="Times New Roman" w:cs="Times New Roman"/>
          <w:b/>
          <w:bCs/>
          <w:caps/>
        </w:rPr>
        <w:t>зобразительному искусству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Роль декоративных иску</w:t>
      </w:r>
      <w:proofErr w:type="gramStart"/>
      <w:r w:rsidRPr="00E00D94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E00D94">
        <w:rPr>
          <w:rFonts w:ascii="Times New Roman" w:hAnsi="Times New Roman" w:cs="Times New Roman"/>
          <w:sz w:val="24"/>
          <w:szCs w:val="24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искусства. Особенности декоративно-прикладного искусства Древнего Египта, Китая, Западной Европы 17 века.</w:t>
      </w:r>
    </w:p>
    <w:p w:rsidR="00167101" w:rsidRPr="00091995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091995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07328E" w:rsidRPr="00167101" w:rsidRDefault="0007328E" w:rsidP="0007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0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3369"/>
        <w:gridCol w:w="1056"/>
        <w:gridCol w:w="8930"/>
      </w:tblGrid>
      <w:tr w:rsidR="0007328E" w:rsidRPr="00167101" w:rsidTr="002F7413">
        <w:tc>
          <w:tcPr>
            <w:tcW w:w="3369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Древние корни народного искусства.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Образы и мотивы в орнаментах русской народной вышивки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7328E" w:rsidRPr="00DC16CC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Связь времен в народном искусстве.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народных игрушках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Гжели. Истоки и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.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Хохломы. Истоки и современное развитие промысла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rPr>
          <w:trHeight w:val="391"/>
        </w:trPr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Декор – человек, общество, время.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Зачем людям украшения?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народа-2</w:t>
            </w:r>
          </w:p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Древняя Греция.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  <w:p w:rsidR="0007328E" w:rsidRPr="00167101" w:rsidRDefault="0007328E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Влияние иных бытовых культур на формирование орнаментального и цветового решения русского костюма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Гербы городов Западной Сибири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 w:val="restart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Декоративное искусство в современном мире. </w:t>
            </w:r>
          </w:p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Особенности декоративного оформления керамики, предметов быта русского народа.</w:t>
            </w:r>
            <w:r w:rsidR="00C73D71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07328E" w:rsidRPr="00167101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куклы-берегини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</w:t>
            </w:r>
          </w:p>
          <w:p w:rsidR="0007328E" w:rsidRPr="00C07CF8" w:rsidRDefault="0007328E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>/к. Н</w:t>
            </w:r>
            <w:r w:rsidRPr="00C07CF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ародные праздничные обряды русского народа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Красота земли родной.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7328E" w:rsidRPr="00167101" w:rsidTr="002F7413">
        <w:tc>
          <w:tcPr>
            <w:tcW w:w="3369" w:type="dxa"/>
            <w:vMerge/>
          </w:tcPr>
          <w:p w:rsidR="0007328E" w:rsidRPr="00167101" w:rsidRDefault="0007328E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328E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07328E" w:rsidRPr="00C07CF8" w:rsidRDefault="0007328E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-1</w:t>
            </w:r>
          </w:p>
        </w:tc>
      </w:tr>
    </w:tbl>
    <w:p w:rsidR="0007328E" w:rsidRPr="00167101" w:rsidRDefault="0007328E" w:rsidP="0007328E">
      <w:pPr>
        <w:rPr>
          <w:rFonts w:ascii="Times New Roman" w:hAnsi="Times New Roman" w:cs="Times New Roman"/>
          <w:sz w:val="24"/>
          <w:szCs w:val="24"/>
        </w:rPr>
      </w:pPr>
    </w:p>
    <w:p w:rsidR="00167101" w:rsidRPr="00167101" w:rsidRDefault="00167101" w:rsidP="000732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7101" w:rsidRPr="00167101" w:rsidSect="00167101">
      <w:footerReference w:type="default" r:id="rId7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AE" w:rsidRDefault="007314AE" w:rsidP="007314AE">
      <w:pPr>
        <w:spacing w:after="0" w:line="240" w:lineRule="auto"/>
      </w:pPr>
      <w:r>
        <w:separator/>
      </w:r>
    </w:p>
  </w:endnote>
  <w:endnote w:type="continuationSeparator" w:id="1">
    <w:p w:rsidR="007314AE" w:rsidRDefault="007314AE" w:rsidP="007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1485"/>
      <w:docPartObj>
        <w:docPartGallery w:val="Page Numbers (Bottom of Page)"/>
        <w:docPartUnique/>
      </w:docPartObj>
    </w:sdtPr>
    <w:sdtContent>
      <w:p w:rsidR="007314AE" w:rsidRDefault="008E1095">
        <w:pPr>
          <w:pStyle w:val="a9"/>
          <w:jc w:val="center"/>
        </w:pPr>
        <w:fldSimple w:instr=" PAGE   \* MERGEFORMAT ">
          <w:r w:rsidR="0009235B">
            <w:rPr>
              <w:noProof/>
            </w:rPr>
            <w:t>5</w:t>
          </w:r>
        </w:fldSimple>
      </w:p>
    </w:sdtContent>
  </w:sdt>
  <w:p w:rsidR="007314AE" w:rsidRDefault="007314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AE" w:rsidRDefault="007314AE" w:rsidP="007314AE">
      <w:pPr>
        <w:spacing w:after="0" w:line="240" w:lineRule="auto"/>
      </w:pPr>
      <w:r>
        <w:separator/>
      </w:r>
    </w:p>
  </w:footnote>
  <w:footnote w:type="continuationSeparator" w:id="1">
    <w:p w:rsidR="007314AE" w:rsidRDefault="007314AE" w:rsidP="0073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0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328E"/>
    <w:rsid w:val="000750D0"/>
    <w:rsid w:val="00080477"/>
    <w:rsid w:val="000861C0"/>
    <w:rsid w:val="00087058"/>
    <w:rsid w:val="00090577"/>
    <w:rsid w:val="000913CD"/>
    <w:rsid w:val="0009235B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101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5E31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14AE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42D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095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49F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3407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D71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1E75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01"/>
    <w:pPr>
      <w:ind w:left="720"/>
      <w:contextualSpacing/>
    </w:pPr>
  </w:style>
  <w:style w:type="paragraph" w:styleId="a4">
    <w:name w:val="No Spacing"/>
    <w:link w:val="a5"/>
    <w:uiPriority w:val="1"/>
    <w:qFormat/>
    <w:rsid w:val="00167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71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101"/>
  </w:style>
  <w:style w:type="paragraph" w:styleId="a7">
    <w:name w:val="header"/>
    <w:basedOn w:val="a"/>
    <w:link w:val="a8"/>
    <w:uiPriority w:val="99"/>
    <w:semiHidden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4AE"/>
  </w:style>
  <w:style w:type="paragraph" w:styleId="a9">
    <w:name w:val="footer"/>
    <w:basedOn w:val="a"/>
    <w:link w:val="aa"/>
    <w:uiPriority w:val="99"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4AE"/>
  </w:style>
  <w:style w:type="paragraph" w:styleId="ab">
    <w:name w:val="Balloon Text"/>
    <w:basedOn w:val="a"/>
    <w:link w:val="ac"/>
    <w:uiPriority w:val="99"/>
    <w:semiHidden/>
    <w:unhideWhenUsed/>
    <w:rsid w:val="000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2007-01-01T18:47:00Z</cp:lastPrinted>
  <dcterms:created xsi:type="dcterms:W3CDTF">2019-08-30T14:24:00Z</dcterms:created>
  <dcterms:modified xsi:type="dcterms:W3CDTF">2019-09-16T16:10:00Z</dcterms:modified>
</cp:coreProperties>
</file>