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A" w:rsidRDefault="00BC09AA" w:rsidP="00A726A2">
      <w:pPr>
        <w:ind w:left="3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1821" cy="7581310"/>
            <wp:effectExtent l="1123950" t="0" r="1105179" b="0"/>
            <wp:docPr id="3" name="Рисунок 3" descr="H:\18.09\сканирование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8.09\сканирование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2842" cy="75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A2" w:rsidRPr="00564DA8" w:rsidRDefault="00A726A2" w:rsidP="00A726A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«Об образовании в Российской Федерации» от 29.12.2012.№273 (в редакции от 26.07.2019)</w:t>
      </w:r>
    </w:p>
    <w:p w:rsidR="00A726A2" w:rsidRPr="00564DA8" w:rsidRDefault="00A726A2" w:rsidP="00A726A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A726A2" w:rsidRPr="00564DA8" w:rsidRDefault="00A726A2" w:rsidP="00A726A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A726A2" w:rsidRPr="00564DA8" w:rsidRDefault="00A726A2" w:rsidP="00A726A2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</w:t>
      </w:r>
    </w:p>
    <w:p w:rsidR="00A726A2" w:rsidRPr="00BC09AA" w:rsidRDefault="00A726A2" w:rsidP="00A726A2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BC09AA">
        <w:rPr>
          <w:rFonts w:ascii="Times New Roman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BC09A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BC09AA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A726A2" w:rsidRPr="00564DA8" w:rsidRDefault="00A726A2" w:rsidP="00A72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726A2" w:rsidRPr="00564DA8" w:rsidRDefault="00A726A2" w:rsidP="00A726A2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6A2" w:rsidRPr="00564DA8" w:rsidRDefault="00A726A2" w:rsidP="00A726A2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564DA8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64DA8">
        <w:rPr>
          <w:rFonts w:ascii="Times New Roman" w:eastAsia="Times New Roman" w:hAnsi="Times New Roman" w:cs="Times New Roman"/>
          <w:sz w:val="24"/>
          <w:szCs w:val="24"/>
        </w:rPr>
        <w:t>» 2011г.).</w:t>
      </w:r>
    </w:p>
    <w:p w:rsidR="00A726A2" w:rsidRPr="00564DA8" w:rsidRDefault="00A726A2" w:rsidP="00A726A2">
      <w:pPr>
        <w:spacing w:after="0" w:line="240" w:lineRule="auto"/>
        <w:ind w:firstLine="29"/>
        <w:jc w:val="both"/>
        <w:rPr>
          <w:rFonts w:ascii="Times New Roman" w:hAnsi="Times New Roman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A726A2" w:rsidRPr="00564DA8" w:rsidRDefault="00A726A2" w:rsidP="00A72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Биология как учебный предмет в 7 классе рассматривает темы «Растения»</w:t>
      </w:r>
    </w:p>
    <w:p w:rsidR="00A726A2" w:rsidRPr="00564DA8" w:rsidRDefault="00A726A2" w:rsidP="00A726A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По этому разделу предусматривается изучение элементарных </w:t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сведений, доступных умственно отсталым школьникам, об окружающем мире, о живой и </w:t>
      </w: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>неживой природе.</w:t>
      </w:r>
    </w:p>
    <w:p w:rsidR="00A726A2" w:rsidRPr="00564DA8" w:rsidRDefault="00A726A2" w:rsidP="00A726A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Цель школьного курса биологии</w:t>
      </w: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дать элементарные, но научные и систематические сведения об окружающем мире, о неживой природе, растениях. </w:t>
      </w:r>
    </w:p>
    <w:p w:rsidR="00A726A2" w:rsidRPr="00564DA8" w:rsidRDefault="00A726A2" w:rsidP="00A726A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A726A2" w:rsidRPr="00564DA8" w:rsidRDefault="00A726A2" w:rsidP="00A726A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A726A2" w:rsidRPr="00564DA8" w:rsidRDefault="00A726A2" w:rsidP="00A726A2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преподавания биологии являются: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8"/>
          <w:sz w:val="24"/>
          <w:szCs w:val="24"/>
        </w:rPr>
        <w:t>сообщение учащимся знаний об основных элементах нежи</w:t>
      </w:r>
      <w:r w:rsidRPr="00564DA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вой природы (воле, воздухе,  почве) и живой </w:t>
      </w:r>
      <w:r w:rsidRPr="0056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природы (о строении и жизни растений и </w:t>
      </w:r>
      <w:r w:rsidRPr="00564DA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животных.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понимания таких природных яв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t>лений, как дождь, снег, ветер, туман, осень, зима, весна, лето в жиз</w:t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ни растений и животных;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обходимых для жизни всех растений, грибов, животных и людей), 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природе;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первоначальное ознакомление с приемами выращивания не</w:t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которых растений (комнатных ) и ухода за 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ними; с некоторыми животными, которых можно содержать дома</w:t>
      </w:r>
      <w:proofErr w:type="gramStart"/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привитие навыков, способствующих сохранению и укрепле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  <w:t>нию здоровья человека.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z w:val="24"/>
          <w:szCs w:val="24"/>
        </w:rPr>
        <w:t>Тематика курса</w:t>
      </w:r>
    </w:p>
    <w:p w:rsidR="00A726A2" w:rsidRPr="00564DA8" w:rsidRDefault="00A726A2" w:rsidP="00A726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7 класса «Растения»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восприятия учащихся и на которых начинают формиро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физиологических понятий, свойственных всем живым орга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низмам.</w:t>
      </w:r>
      <w:proofErr w:type="gramEnd"/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можно изучать бактерии и </w:t>
      </w:r>
      <w:proofErr w:type="gramStart"/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курс</w:t>
      </w:r>
      <w:proofErr w:type="gramEnd"/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класса знакомством с грибами. Такая последовательность объясняется осо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бенностями усвоения, сохранения и применения знаний учащими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коррекционной школы.</w:t>
      </w:r>
    </w:p>
    <w:p w:rsidR="00A726A2" w:rsidRPr="00564DA8" w:rsidRDefault="00A726A2" w:rsidP="00A726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невозможно познакомить со всеми группами ра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стений и с теми признаками, по которым они объединяются в так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сономические группы (типы, классы, отряды и др.). Поэтому в дан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564D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можно наглядно показать по цветным таблицам.</w:t>
      </w:r>
    </w:p>
    <w:p w:rsidR="00A726A2" w:rsidRPr="00564DA8" w:rsidRDefault="00A726A2" w:rsidP="00A72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A2" w:rsidRPr="00564DA8" w:rsidRDefault="00A726A2" w:rsidP="00A72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4DA8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64DA8"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с учетом реализации </w:t>
      </w:r>
      <w:proofErr w:type="spellStart"/>
      <w:r w:rsidRPr="00564DA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64DA8">
        <w:rPr>
          <w:rFonts w:ascii="Times New Roman" w:hAnsi="Times New Roman" w:cs="Times New Roman"/>
          <w:sz w:val="24"/>
          <w:szCs w:val="24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  <w:r w:rsidRPr="00564DA8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A726A2" w:rsidRPr="00564DA8" w:rsidRDefault="00A726A2" w:rsidP="00A726A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A726A2" w:rsidRPr="00564DA8" w:rsidRDefault="00A726A2" w:rsidP="00A726A2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Коррекция переключаемости и распределение внимания;</w:t>
      </w:r>
    </w:p>
    <w:p w:rsidR="00A726A2" w:rsidRPr="00564DA8" w:rsidRDefault="00A726A2" w:rsidP="00A726A2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Коррекция логического мышления, зрительной  и вербальной памяти</w:t>
      </w:r>
    </w:p>
    <w:p w:rsidR="00A726A2" w:rsidRPr="00564DA8" w:rsidRDefault="00A726A2" w:rsidP="00A726A2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</w:t>
      </w:r>
    </w:p>
    <w:p w:rsidR="00A726A2" w:rsidRPr="00564DA8" w:rsidRDefault="00A726A2" w:rsidP="00A726A2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Коррекция произвольного внимания</w:t>
      </w:r>
    </w:p>
    <w:p w:rsidR="00A726A2" w:rsidRPr="00564DA8" w:rsidRDefault="00A726A2" w:rsidP="00A726A2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Развитие самостоятельности, аккуратности</w:t>
      </w:r>
    </w:p>
    <w:p w:rsidR="00A726A2" w:rsidRPr="00564DA8" w:rsidRDefault="00A726A2" w:rsidP="00A726A2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831" w:type="dxa"/>
        <w:tblLook w:val="04A0"/>
      </w:tblPr>
      <w:tblGrid>
        <w:gridCol w:w="4775"/>
        <w:gridCol w:w="8252"/>
      </w:tblGrid>
      <w:tr w:rsidR="00A726A2" w:rsidRPr="00564DA8" w:rsidTr="004A2092">
        <w:tc>
          <w:tcPr>
            <w:tcW w:w="13027" w:type="dxa"/>
            <w:gridSpan w:val="2"/>
          </w:tcPr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</w:tc>
      </w:tr>
      <w:tr w:rsidR="00A726A2" w:rsidRPr="00564DA8" w:rsidTr="004A2092">
        <w:tc>
          <w:tcPr>
            <w:tcW w:w="4775" w:type="dxa"/>
          </w:tcPr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названия некоторых бактерии,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      </w:r>
          </w:p>
          <w:p w:rsidR="00A726A2" w:rsidRPr="00564DA8" w:rsidRDefault="00A726A2" w:rsidP="004A2092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разницу ядовитых и съедобных грибов; знать </w:t>
            </w:r>
            <w:proofErr w:type="gramStart"/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бактерий и способы предохранения от заражения ими. 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отличать цветковые растения от других групп (мхов, папорот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ников, голосеменных);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A726A2" w:rsidRPr="00564DA8" w:rsidRDefault="00A726A2" w:rsidP="004A2092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грибы и растения.</w:t>
            </w:r>
          </w:p>
        </w:tc>
        <w:tc>
          <w:tcPr>
            <w:tcW w:w="8252" w:type="dxa"/>
          </w:tcPr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Учащиеся должны знать:</w:t>
            </w:r>
          </w:p>
          <w:p w:rsidR="00A726A2" w:rsidRPr="00564DA8" w:rsidRDefault="00A726A2" w:rsidP="004A2092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некоторые биологические особенности, а также приемы возделывания наиболее распространенных сельскохозяйственных расте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особенно местных;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разницу ядовитых и съедобных грибов; знать вред бактерий и способы предохранения от заражения ими. 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приводить примеры растений некоторых групп (бобовых, розоц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ветных, сложноцветных);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органы у цветкового растения (цветок, лист, стебель, корень);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однодольных и двудольных растений;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выращивать некоторые цветочно-декоративные растения (в саду и дома);</w:t>
            </w:r>
          </w:p>
          <w:p w:rsidR="00A726A2" w:rsidRPr="00564DA8" w:rsidRDefault="00A726A2" w:rsidP="004A2092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6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грибы и растения.</w:t>
            </w:r>
          </w:p>
          <w:p w:rsidR="00A726A2" w:rsidRPr="00564DA8" w:rsidRDefault="00A726A2" w:rsidP="004A2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BC09AA" w:rsidRPr="00564DA8" w:rsidRDefault="00BC09AA" w:rsidP="00BC0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26A2" w:rsidRPr="00564DA8" w:rsidRDefault="00A726A2" w:rsidP="00A72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6A2" w:rsidRPr="00564DA8" w:rsidRDefault="00A726A2" w:rsidP="00A726A2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t xml:space="preserve">Рабочая программа по биологии  рассчитана на </w:t>
      </w:r>
      <w:r w:rsidRPr="00564DA8">
        <w:rPr>
          <w:rFonts w:ascii="Times New Roman" w:hAnsi="Times New Roman"/>
          <w:color w:val="000000" w:themeColor="text1"/>
          <w:sz w:val="24"/>
          <w:szCs w:val="24"/>
        </w:rPr>
        <w:t>17 часов, 0,5 часа в неделю.</w:t>
      </w:r>
    </w:p>
    <w:p w:rsidR="00A726A2" w:rsidRPr="00564DA8" w:rsidRDefault="00A726A2" w:rsidP="00A7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6A2" w:rsidRPr="00564DA8" w:rsidRDefault="00A726A2" w:rsidP="00A726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DA8">
        <w:rPr>
          <w:rFonts w:ascii="Times New Roman" w:hAnsi="Times New Roman"/>
          <w:sz w:val="24"/>
          <w:szCs w:val="24"/>
        </w:rPr>
        <w:lastRenderedPageBreak/>
        <w:t>Тематическо</w:t>
      </w:r>
      <w:r w:rsidR="00BC09AA">
        <w:rPr>
          <w:rFonts w:ascii="Times New Roman" w:hAnsi="Times New Roman"/>
          <w:sz w:val="24"/>
          <w:szCs w:val="24"/>
        </w:rPr>
        <w:t>е планирование по курсу биологии</w:t>
      </w:r>
      <w:r w:rsidRPr="00564DA8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851" w:tblpY="896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3"/>
        <w:gridCol w:w="624"/>
        <w:gridCol w:w="573"/>
        <w:gridCol w:w="1808"/>
        <w:gridCol w:w="1867"/>
        <w:gridCol w:w="1798"/>
        <w:gridCol w:w="2524"/>
        <w:gridCol w:w="3574"/>
        <w:gridCol w:w="2323"/>
      </w:tblGrid>
      <w:tr w:rsidR="00A726A2" w:rsidRPr="00C273DD" w:rsidTr="00BC09AA">
        <w:trPr>
          <w:trHeight w:val="389"/>
        </w:trPr>
        <w:tc>
          <w:tcPr>
            <w:tcW w:w="213" w:type="pct"/>
            <w:vMerge w:val="restar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  <w:bookmarkStart w:id="0" w:name="_GoBack"/>
            <w:bookmarkEnd w:id="0"/>
            <w:r w:rsidRPr="00C273DD">
              <w:rPr>
                <w:b/>
              </w:rPr>
              <w:t>№</w:t>
            </w:r>
            <w:r w:rsidRPr="00C273DD">
              <w:rPr>
                <w:b/>
              </w:rPr>
              <w:br/>
              <w:t>дата</w:t>
            </w:r>
          </w:p>
        </w:tc>
        <w:tc>
          <w:tcPr>
            <w:tcW w:w="380" w:type="pct"/>
            <w:gridSpan w:val="2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  <w:r w:rsidRPr="00C273DD">
              <w:rPr>
                <w:b/>
              </w:rPr>
              <w:t>Дата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  <w:r w:rsidRPr="00C273DD">
              <w:rPr>
                <w:b/>
              </w:rPr>
              <w:t>Раздел, тема</w:t>
            </w:r>
          </w:p>
        </w:tc>
        <w:tc>
          <w:tcPr>
            <w:tcW w:w="1963" w:type="pct"/>
            <w:gridSpan w:val="3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  <w:r w:rsidRPr="00C273DD">
              <w:rPr>
                <w:b/>
              </w:rPr>
              <w:t>Требования к результату образования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  <w:r w:rsidRPr="00C273DD">
              <w:rPr>
                <w:b/>
              </w:rPr>
              <w:t>Коррекционная направленность урока.</w:t>
            </w:r>
          </w:p>
        </w:tc>
        <w:tc>
          <w:tcPr>
            <w:tcW w:w="73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  <w:rPr>
                <w:b/>
              </w:rPr>
            </w:pPr>
          </w:p>
        </w:tc>
      </w:tr>
      <w:tr w:rsidR="00A726A2" w:rsidRPr="00C273DD" w:rsidTr="00BC09AA">
        <w:tc>
          <w:tcPr>
            <w:tcW w:w="213" w:type="pct"/>
            <w:vMerge/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  <w:jc w:val="center"/>
            </w:pPr>
            <w:r w:rsidRPr="00C273DD">
              <w:t>план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  <w:jc w:val="center"/>
            </w:pPr>
            <w:r w:rsidRPr="00C273DD">
              <w:t>факт</w:t>
            </w:r>
          </w:p>
        </w:tc>
        <w:tc>
          <w:tcPr>
            <w:tcW w:w="573" w:type="pct"/>
            <w:vMerge/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</w:pPr>
            <w:proofErr w:type="gramStart"/>
            <w:r w:rsidRPr="00C273DD">
              <w:t>П</w:t>
            </w:r>
            <w:proofErr w:type="gramEnd"/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</w:pPr>
            <w:r w:rsidRPr="00C273DD">
              <w:t>М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  <w:jc w:val="center"/>
            </w:pPr>
            <w:r w:rsidRPr="00C273DD">
              <w:t>Л</w:t>
            </w:r>
          </w:p>
        </w:tc>
        <w:tc>
          <w:tcPr>
            <w:tcW w:w="1134" w:type="pct"/>
            <w:vMerge/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02-20.09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Введение. Многообразие растений. Значение растений и их охрана. 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Природа: живая и неживая. Многообразие растений.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Различать, называть растения, работать с учебником.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Бережное, гуманное отношение ко всему живому. Представления о правилах поведения в образовательном учреждении, дома, на улице, в населённом пункте, в общественных местах, на природе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внимания на основе восприятия.</w:t>
            </w: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2.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23-27.09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Экскурсия « Знакомство с растениями своей флоры»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Пищевые, декоративные, технические растения. Сорные растения.</w:t>
            </w:r>
            <w:r w:rsidRPr="00C273DD">
              <w:br/>
              <w:t>2ур. — Правила поведения в природе.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1ур. — Наблюдать за изменениями в окружающей среде. Узнавать называть растения, перечислять правила поведения в природе. </w:t>
            </w:r>
            <w:r w:rsidRPr="00C273DD">
              <w:br/>
              <w:t>2ур. – правильно вести на экскурсии.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Негативное отношение к нарушениям порядка в классе, дома, на улице, к невыполнению человеком своих обязанностей.</w:t>
            </w:r>
            <w:r w:rsidRPr="00C273DD">
              <w:br/>
              <w:t>Воспитание нравственных чувств и этического сознания.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Коррекция мышления на основе упражнений </w:t>
            </w:r>
            <w:proofErr w:type="gramStart"/>
            <w:r w:rsidRPr="00C273DD">
              <w:t>с</w:t>
            </w:r>
            <w:proofErr w:type="gramEnd"/>
            <w:r w:rsidRPr="00C273DD">
              <w:t xml:space="preserve"> </w:t>
            </w:r>
            <w:proofErr w:type="gramStart"/>
            <w:r w:rsidRPr="00C273DD">
              <w:t>установлении</w:t>
            </w:r>
            <w:proofErr w:type="gramEnd"/>
            <w:r w:rsidRPr="00C273DD">
              <w:t xml:space="preserve"> закономерностей.</w:t>
            </w: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  <w:rPr>
                <w:u w:val="single"/>
              </w:rPr>
            </w:pPr>
            <w:r w:rsidRPr="00C273DD">
              <w:br/>
            </w:r>
            <w:r w:rsidRPr="00C273DD">
              <w:br/>
            </w:r>
            <w:r w:rsidRPr="00C273DD">
              <w:lastRenderedPageBreak/>
              <w:t>3.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30-11.10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rPr>
                <w:u w:val="single"/>
              </w:rPr>
              <w:t xml:space="preserve">Общее знакомство с </w:t>
            </w:r>
            <w:proofErr w:type="gramStart"/>
            <w:r w:rsidRPr="00C273DD">
              <w:rPr>
                <w:u w:val="single"/>
              </w:rPr>
              <w:lastRenderedPageBreak/>
              <w:t>цветковыми</w:t>
            </w:r>
            <w:proofErr w:type="gramEnd"/>
            <w:r w:rsidRPr="00C273DD">
              <w:rPr>
                <w:u w:val="single"/>
              </w:rPr>
              <w:t xml:space="preserve"> растениям</w:t>
            </w:r>
            <w:r w:rsidRPr="00C273DD">
              <w:br/>
              <w:t>Внешнее строение цветкового растения.</w:t>
            </w:r>
            <w:r w:rsidRPr="00C273DD">
              <w:br/>
              <w:t xml:space="preserve">  Органы цветкового растения.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br/>
            </w:r>
            <w:r w:rsidRPr="00C273DD">
              <w:br/>
            </w:r>
            <w:r w:rsidRPr="00C273DD">
              <w:lastRenderedPageBreak/>
              <w:t>Органы растения.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br/>
            </w:r>
            <w:r w:rsidRPr="00C273DD">
              <w:br/>
            </w:r>
            <w:r w:rsidRPr="00C273DD">
              <w:lastRenderedPageBreak/>
              <w:t>1ур. — Различать органы растений, самостоятельно выполнять задание.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br/>
            </w:r>
            <w:r w:rsidRPr="00C273DD">
              <w:br/>
            </w:r>
            <w:r w:rsidRPr="00C273DD">
              <w:lastRenderedPageBreak/>
              <w:t>Умение проявлять дисциплинированность, последовательность и настойчивость в выполнении учебных и учебно-трудовых заданий.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 xml:space="preserve">Коррекция мышления на основе упражнений в различии, </w:t>
            </w:r>
            <w:r w:rsidRPr="00C273DD">
              <w:lastRenderedPageBreak/>
              <w:t>сравнении и воспроизводстве.</w:t>
            </w:r>
          </w:p>
        </w:tc>
        <w:tc>
          <w:tcPr>
            <w:tcW w:w="73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4.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14-25.10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Строение цветка.</w:t>
            </w:r>
            <w:r w:rsidRPr="00C273DD">
              <w:br/>
              <w:t xml:space="preserve">  Строение цветка.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Части цветка.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Называть части цветка, отвечать на вопросы, работать с учебником.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внимания на основе восприятия.</w:t>
            </w: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5.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05-15.11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Соцветия.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Виды соцветий.</w:t>
            </w:r>
            <w:r w:rsidRPr="00C273DD">
              <w:br/>
              <w:t>Их значение.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Составлять описание соцветий, различать их.</w:t>
            </w:r>
            <w:r w:rsidRPr="00C273DD">
              <w:br/>
              <w:t>2ур. – различать соцветия.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Первоначальные навыки коллективной работы.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6.</w:t>
            </w:r>
          </w:p>
        </w:tc>
        <w:tc>
          <w:tcPr>
            <w:tcW w:w="198" w:type="pct"/>
            <w:tcBorders>
              <w:top w:val="nil"/>
            </w:tcBorders>
          </w:tcPr>
          <w:p w:rsidR="00A726A2" w:rsidRPr="00C273DD" w:rsidRDefault="00A726A2" w:rsidP="00BC09AA">
            <w:pPr>
              <w:pStyle w:val="a5"/>
            </w:pPr>
            <w:r w:rsidRPr="00C273DD">
              <w:t>18-29.11</w:t>
            </w:r>
          </w:p>
        </w:tc>
        <w:tc>
          <w:tcPr>
            <w:tcW w:w="182" w:type="pct"/>
            <w:tcBorders>
              <w:top w:val="nil"/>
            </w:tcBorders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Опыление и оплодотворение цветков.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1ур. — Опыление. Ветроопыляемые и опыляемые насекомыми растения. </w:t>
            </w:r>
            <w:r w:rsidRPr="00C273DD">
              <w:lastRenderedPageBreak/>
              <w:t>Оплодотворение.</w:t>
            </w:r>
            <w:r w:rsidRPr="00C273DD">
              <w:br/>
              <w:t xml:space="preserve">2ур. – представление об опылении. 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1ур. — Составлять рассказ по рисункам, различать типы опыления.</w:t>
            </w:r>
            <w:r w:rsidRPr="00C273DD">
              <w:br/>
            </w:r>
            <w:r w:rsidRPr="00C273DD">
              <w:lastRenderedPageBreak/>
              <w:t>2ур. – с помощью учителя.</w:t>
            </w:r>
          </w:p>
        </w:tc>
        <w:tc>
          <w:tcPr>
            <w:tcW w:w="801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Умение соблюдать порядок на рабочем месте.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мышления на основе упражнений в различии, сравнении и воспроизводстве.</w:t>
            </w:r>
          </w:p>
        </w:tc>
        <w:tc>
          <w:tcPr>
            <w:tcW w:w="737" w:type="pct"/>
            <w:vMerge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7.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02-13.12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Разнообразие плодов и семян.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Сухие и сочные плоды.</w:t>
            </w:r>
            <w:r w:rsidRPr="00C273DD">
              <w:br/>
              <w:t>2ур. – овощи и фрукты.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Припоминать, сравнивать типы плодов. Называть растения с разными типами плодов.</w:t>
            </w:r>
            <w:r w:rsidRPr="00C273DD">
              <w:br/>
              <w:t>2ур. называть овощи и фрукты.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Коррекция памяти на основе упражнений в припоминании </w:t>
            </w:r>
            <w:proofErr w:type="gramStart"/>
            <w:r w:rsidRPr="00C273DD">
              <w:t>изученного</w:t>
            </w:r>
            <w:proofErr w:type="gramEnd"/>
            <w:r w:rsidRPr="00C273DD">
              <w:t>.</w:t>
            </w:r>
          </w:p>
        </w:tc>
        <w:tc>
          <w:tcPr>
            <w:tcW w:w="73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rPr>
          <w:trHeight w:val="42"/>
        </w:trPr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8.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16-27.12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Распространение семян.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Приспособления к распространению семян.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Наблюдать, сравнивать и называть способы распространения плодов.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vMerge/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мышления на основе упражнений в различии, сравнении и воспроизводстве.</w:t>
            </w: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  <w:rPr>
                <w:i/>
                <w:u w:val="single"/>
              </w:rPr>
            </w:pPr>
            <w:r w:rsidRPr="00C273DD">
              <w:br/>
              <w:t>9.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13-24.01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rPr>
                <w:i/>
                <w:u w:val="single"/>
              </w:rPr>
              <w:t xml:space="preserve">Семя растения.  </w:t>
            </w:r>
            <w:r w:rsidRPr="00C273DD">
              <w:br/>
              <w:t>Строение семени двудольного растения.</w:t>
            </w:r>
            <w:r w:rsidRPr="00C273DD">
              <w:br/>
              <w:t xml:space="preserve">  Строение семени фасоли.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Двудольные. Части семени.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1ур. — Работать с раздаточным материалом, отвечать на вопросы, вести записи.</w:t>
            </w:r>
            <w:r w:rsidRPr="00C273DD">
              <w:br/>
            </w:r>
            <w:r w:rsidRPr="00C273DD">
              <w:lastRenderedPageBreak/>
              <w:t>2ур. – с помощью учителя.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br/>
              <w:t>Умение соблюдать порядок на рабочем месте</w:t>
            </w:r>
            <w:r w:rsidRPr="00C273DD">
              <w:br/>
              <w:t xml:space="preserve">Умение проявлять дисциплинированность, последовательность и </w:t>
            </w:r>
            <w:r w:rsidRPr="00C273DD">
              <w:lastRenderedPageBreak/>
              <w:t>настойчивость в выполнении учебных и учебно-трудовых заданий.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Коррекция внимания на основе восприятия.</w:t>
            </w:r>
          </w:p>
        </w:tc>
        <w:tc>
          <w:tcPr>
            <w:tcW w:w="737" w:type="pct"/>
            <w:vMerge/>
            <w:tcBorders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lastRenderedPageBreak/>
              <w:t>10.</w:t>
            </w:r>
          </w:p>
        </w:tc>
        <w:tc>
          <w:tcPr>
            <w:tcW w:w="198" w:type="pct"/>
            <w:tcBorders>
              <w:top w:val="nil"/>
            </w:tcBorders>
          </w:tcPr>
          <w:p w:rsidR="00A726A2" w:rsidRPr="00C273DD" w:rsidRDefault="00A726A2" w:rsidP="00BC09AA">
            <w:pPr>
              <w:pStyle w:val="a5"/>
            </w:pPr>
            <w:r w:rsidRPr="00C273DD">
              <w:t>27-07.02</w:t>
            </w:r>
          </w:p>
        </w:tc>
        <w:tc>
          <w:tcPr>
            <w:tcW w:w="182" w:type="pct"/>
            <w:tcBorders>
              <w:top w:val="nil"/>
            </w:tcBorders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Строение семени однодольного растения.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Однодольные. Плод – зерновка.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Самостоятельно работать с учебником, отвечать на вопросы.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vMerge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памяти на основе упражнений в припоминании.</w:t>
            </w:r>
          </w:p>
        </w:tc>
        <w:tc>
          <w:tcPr>
            <w:tcW w:w="737" w:type="pct"/>
            <w:vMerge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BC09AA" w:rsidRPr="00C273DD" w:rsidTr="00BC09AA">
        <w:tc>
          <w:tcPr>
            <w:tcW w:w="21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11.</w:t>
            </w:r>
          </w:p>
        </w:tc>
        <w:tc>
          <w:tcPr>
            <w:tcW w:w="198" w:type="pct"/>
          </w:tcPr>
          <w:p w:rsidR="00BC09AA" w:rsidRPr="00C273DD" w:rsidRDefault="00BC09AA" w:rsidP="00BC09AA">
            <w:pPr>
              <w:pStyle w:val="a5"/>
            </w:pPr>
            <w:r w:rsidRPr="00C273DD">
              <w:t>10-21.02</w:t>
            </w:r>
          </w:p>
        </w:tc>
        <w:tc>
          <w:tcPr>
            <w:tcW w:w="182" w:type="pct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Условия, необходимые для прорастания семян.</w:t>
            </w:r>
          </w:p>
        </w:tc>
        <w:tc>
          <w:tcPr>
            <w:tcW w:w="592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Вода, воздух, тепло.</w:t>
            </w:r>
          </w:p>
        </w:tc>
        <w:tc>
          <w:tcPr>
            <w:tcW w:w="570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С помощью учителя составлять схемы, уметь объяснять результаты опытов.</w:t>
            </w:r>
          </w:p>
        </w:tc>
        <w:tc>
          <w:tcPr>
            <w:tcW w:w="801" w:type="pct"/>
            <w:vMerge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1134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Коррекция внимания на основе восприятия.</w:t>
            </w:r>
          </w:p>
        </w:tc>
        <w:tc>
          <w:tcPr>
            <w:tcW w:w="737" w:type="pct"/>
            <w:vMerge w:val="restar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</w:tr>
      <w:tr w:rsidR="00BC09AA" w:rsidRPr="00C273DD" w:rsidTr="00BC09AA">
        <w:tc>
          <w:tcPr>
            <w:tcW w:w="21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12.</w:t>
            </w:r>
          </w:p>
        </w:tc>
        <w:tc>
          <w:tcPr>
            <w:tcW w:w="198" w:type="pct"/>
          </w:tcPr>
          <w:p w:rsidR="00BC09AA" w:rsidRPr="00C273DD" w:rsidRDefault="00BC09AA" w:rsidP="00BC09AA">
            <w:pPr>
              <w:pStyle w:val="a5"/>
            </w:pPr>
            <w:r w:rsidRPr="00C273DD">
              <w:t>24-06.03</w:t>
            </w:r>
          </w:p>
        </w:tc>
        <w:tc>
          <w:tcPr>
            <w:tcW w:w="182" w:type="pct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Всхожесть семян.</w:t>
            </w:r>
          </w:p>
        </w:tc>
        <w:tc>
          <w:tcPr>
            <w:tcW w:w="592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1ур. — Всхожесть, глубина заделки семян.</w:t>
            </w:r>
            <w:r w:rsidRPr="00C273DD">
              <w:br/>
              <w:t>2ур. – размеры семян.</w:t>
            </w:r>
          </w:p>
        </w:tc>
        <w:tc>
          <w:tcPr>
            <w:tcW w:w="570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1ур. — Заполнять таблицу, отвечать на вопросы, приводить примеры.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vMerge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1134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Коррекция мышления на основе упражнений в различии, сравнении и воспроизводстве.</w:t>
            </w:r>
          </w:p>
        </w:tc>
        <w:tc>
          <w:tcPr>
            <w:tcW w:w="737" w:type="pct"/>
            <w:vMerge/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</w:tr>
      <w:tr w:rsidR="00BC09AA" w:rsidRPr="00C273DD" w:rsidTr="00BC09AA">
        <w:tc>
          <w:tcPr>
            <w:tcW w:w="213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  <w:rPr>
                <w:i/>
                <w:u w:val="single"/>
              </w:rPr>
            </w:pPr>
            <w:r w:rsidRPr="00C273DD">
              <w:br/>
              <w:t>13.</w:t>
            </w:r>
          </w:p>
        </w:tc>
        <w:tc>
          <w:tcPr>
            <w:tcW w:w="198" w:type="pct"/>
            <w:tcBorders>
              <w:top w:val="nil"/>
            </w:tcBorders>
          </w:tcPr>
          <w:p w:rsidR="00BC09AA" w:rsidRPr="00C273DD" w:rsidRDefault="00BC09AA" w:rsidP="00BC09AA">
            <w:pPr>
              <w:pStyle w:val="a5"/>
            </w:pPr>
            <w:r w:rsidRPr="00C273DD">
              <w:t>16-03.04</w:t>
            </w:r>
          </w:p>
        </w:tc>
        <w:tc>
          <w:tcPr>
            <w:tcW w:w="182" w:type="pct"/>
            <w:tcBorders>
              <w:top w:val="nil"/>
            </w:tcBorders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rPr>
                <w:i/>
                <w:u w:val="single"/>
              </w:rPr>
              <w:t xml:space="preserve">Корневые системы </w:t>
            </w:r>
            <w:r w:rsidRPr="00C273DD">
              <w:br/>
              <w:t xml:space="preserve">Разнообразие </w:t>
            </w:r>
            <w:r w:rsidRPr="00C273DD">
              <w:lastRenderedPageBreak/>
              <w:t>корней. Корневые системы.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lastRenderedPageBreak/>
              <w:br/>
              <w:t xml:space="preserve">Стержневая и мочковатая </w:t>
            </w:r>
            <w:r w:rsidRPr="00C273DD">
              <w:lastRenderedPageBreak/>
              <w:t>корневые системы. Окучивание.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lastRenderedPageBreak/>
              <w:br/>
              <w:t xml:space="preserve">Различать типы корневых </w:t>
            </w:r>
            <w:r w:rsidRPr="00C273DD">
              <w:lastRenderedPageBreak/>
              <w:t>систем.</w:t>
            </w:r>
          </w:p>
        </w:tc>
        <w:tc>
          <w:tcPr>
            <w:tcW w:w="801" w:type="pct"/>
            <w:vMerge w:val="restar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lastRenderedPageBreak/>
              <w:br/>
              <w:t xml:space="preserve">Бережное отношение к результатам своего </w:t>
            </w:r>
            <w:r w:rsidRPr="00C273DD">
              <w:lastRenderedPageBreak/>
              <w:t>труда, труда других людей, к школьному имуществу, учебникам, личным вещам.</w:t>
            </w:r>
            <w:r w:rsidRPr="00C273DD">
              <w:br/>
              <w:t>Умение соблюдать порядок на рабочем месте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lastRenderedPageBreak/>
              <w:t>Коррекция мышления на основе упражнений в различии, сравнении и воспроизводстве.</w:t>
            </w:r>
          </w:p>
        </w:tc>
        <w:tc>
          <w:tcPr>
            <w:tcW w:w="737" w:type="pct"/>
            <w:vMerge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</w:tr>
      <w:tr w:rsidR="00BC09AA" w:rsidRPr="00C273DD" w:rsidTr="00BC09AA">
        <w:tc>
          <w:tcPr>
            <w:tcW w:w="21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lastRenderedPageBreak/>
              <w:t>14.</w:t>
            </w:r>
          </w:p>
        </w:tc>
        <w:tc>
          <w:tcPr>
            <w:tcW w:w="198" w:type="pct"/>
          </w:tcPr>
          <w:p w:rsidR="00BC09AA" w:rsidRPr="00C273DD" w:rsidRDefault="00BC09AA" w:rsidP="00BC09AA">
            <w:pPr>
              <w:pStyle w:val="a5"/>
            </w:pPr>
            <w:r w:rsidRPr="00C273DD">
              <w:t>06-17.04</w:t>
            </w:r>
          </w:p>
        </w:tc>
        <w:tc>
          <w:tcPr>
            <w:tcW w:w="182" w:type="pct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Строение корня.</w:t>
            </w:r>
            <w:r w:rsidRPr="00C273DD">
              <w:br/>
              <w:t>Видоизменения корней.</w:t>
            </w:r>
          </w:p>
        </w:tc>
        <w:tc>
          <w:tcPr>
            <w:tcW w:w="592" w:type="pct"/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1ур. — Зоны корня, корнеплод, клубни.</w:t>
            </w:r>
            <w:r w:rsidRPr="00C273DD">
              <w:br/>
              <w:t>2ур. – клубни.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>1ур. — Работать с микроскопом, различать корнеплоды, клубни.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vMerge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  <w:r w:rsidRPr="00C273DD">
              <w:t xml:space="preserve">Коррекция памяти на основе упражнений в припоминании </w:t>
            </w:r>
            <w:proofErr w:type="gramStart"/>
            <w:r w:rsidRPr="00C273DD">
              <w:t>изученного</w:t>
            </w:r>
            <w:proofErr w:type="gramEnd"/>
            <w:r w:rsidRPr="00C273DD">
              <w:t>.</w:t>
            </w:r>
          </w:p>
        </w:tc>
        <w:tc>
          <w:tcPr>
            <w:tcW w:w="737" w:type="pct"/>
            <w:vMerge/>
            <w:tcBorders>
              <w:top w:val="nil"/>
              <w:bottom w:val="nil"/>
            </w:tcBorders>
            <w:shd w:val="clear" w:color="auto" w:fill="auto"/>
          </w:tcPr>
          <w:p w:rsidR="00BC09AA" w:rsidRPr="00C273DD" w:rsidRDefault="00BC09AA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  <w:rPr>
                <w:i/>
                <w:u w:val="single"/>
              </w:rPr>
            </w:pPr>
            <w:r w:rsidRPr="00C273DD">
              <w:br/>
              <w:t>15.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20-01.05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rPr>
                <w:i/>
                <w:u w:val="single"/>
              </w:rPr>
              <w:t xml:space="preserve">Лист </w:t>
            </w:r>
            <w:r w:rsidRPr="00C273DD">
              <w:br/>
              <w:t>Внешнее строение листьев.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1ур. — Черешковые и сидячие. Виды жилкования.</w:t>
            </w:r>
            <w:r w:rsidRPr="00C273DD">
              <w:br/>
              <w:t>2ур. – представление о листьях.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1ур. — Составлять рассказ по рисунку, вставлять пропущенные слова.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Коррекция мышления на основе упражнений в анализе материала.</w:t>
            </w:r>
          </w:p>
        </w:tc>
        <w:tc>
          <w:tcPr>
            <w:tcW w:w="737" w:type="pct"/>
            <w:vMerge w:val="restart"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16.</w:t>
            </w:r>
          </w:p>
        </w:tc>
        <w:tc>
          <w:tcPr>
            <w:tcW w:w="198" w:type="pct"/>
          </w:tcPr>
          <w:p w:rsidR="00A726A2" w:rsidRPr="00C273DD" w:rsidRDefault="00A726A2" w:rsidP="00BC09AA">
            <w:pPr>
              <w:pStyle w:val="a5"/>
            </w:pPr>
            <w:r w:rsidRPr="00C273DD">
              <w:t>04-15.05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Листья простые и сложные. Значение листьев в жизни растений.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Простые и сложные листья. Значение листьев.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1ур. — Заполнять сравнительную характеристику, работать с гербариями.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Первоначальные навыки коллективной работы.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br/>
              <w:t>Коррекция мышления на основе упражнений в различии, сравнении и воспроизводстве.</w:t>
            </w:r>
          </w:p>
        </w:tc>
        <w:tc>
          <w:tcPr>
            <w:tcW w:w="737" w:type="pct"/>
            <w:vMerge/>
            <w:tcBorders>
              <w:top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  <w:tr w:rsidR="00A726A2" w:rsidRPr="00C273DD" w:rsidTr="00BC09AA">
        <w:tc>
          <w:tcPr>
            <w:tcW w:w="213" w:type="pct"/>
            <w:shd w:val="clear" w:color="auto" w:fill="auto"/>
          </w:tcPr>
          <w:p w:rsidR="00A726A2" w:rsidRDefault="00A726A2" w:rsidP="00BC09AA">
            <w:pPr>
              <w:pStyle w:val="a5"/>
            </w:pPr>
            <w:r w:rsidRPr="00C273DD">
              <w:lastRenderedPageBreak/>
              <w:t>17</w:t>
            </w: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Pr="00C273DD" w:rsidRDefault="00A726A2" w:rsidP="00BC09AA">
            <w:pPr>
              <w:pStyle w:val="a5"/>
            </w:pPr>
            <w:r>
              <w:t>Итого</w:t>
            </w:r>
            <w:proofErr w:type="gramStart"/>
            <w:r>
              <w:t xml:space="preserve"> </w:t>
            </w:r>
            <w:r w:rsidRPr="00C273DD">
              <w:t>.</w:t>
            </w:r>
            <w:proofErr w:type="gramEnd"/>
          </w:p>
        </w:tc>
        <w:tc>
          <w:tcPr>
            <w:tcW w:w="198" w:type="pct"/>
          </w:tcPr>
          <w:p w:rsidR="00A726A2" w:rsidRDefault="00A726A2" w:rsidP="00BC09AA">
            <w:pPr>
              <w:pStyle w:val="a5"/>
            </w:pPr>
            <w:r w:rsidRPr="00C273DD">
              <w:t>18-29.0</w:t>
            </w:r>
          </w:p>
          <w:p w:rsidR="00A726A2" w:rsidRDefault="00A726A2" w:rsidP="00BC09AA">
            <w:pPr>
              <w:pStyle w:val="a5"/>
            </w:pPr>
            <w:r w:rsidRPr="00C273DD">
              <w:t>5</w:t>
            </w: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Default="00A726A2" w:rsidP="00BC09AA">
            <w:pPr>
              <w:pStyle w:val="a5"/>
            </w:pPr>
          </w:p>
          <w:p w:rsidR="00A726A2" w:rsidRPr="00C273DD" w:rsidRDefault="00A726A2" w:rsidP="00BC09AA">
            <w:pPr>
              <w:pStyle w:val="a5"/>
            </w:pPr>
            <w:r>
              <w:t>17 часов</w:t>
            </w:r>
          </w:p>
        </w:tc>
        <w:tc>
          <w:tcPr>
            <w:tcW w:w="182" w:type="pct"/>
          </w:tcPr>
          <w:p w:rsidR="00A726A2" w:rsidRPr="00C273DD" w:rsidRDefault="00A726A2" w:rsidP="00BC09AA">
            <w:pPr>
              <w:pStyle w:val="a5"/>
            </w:pPr>
          </w:p>
        </w:tc>
        <w:tc>
          <w:tcPr>
            <w:tcW w:w="573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Испарение воды листьями.</w:t>
            </w:r>
          </w:p>
        </w:tc>
        <w:tc>
          <w:tcPr>
            <w:tcW w:w="592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Испарение. Круговорот воды в природе.</w:t>
            </w:r>
          </w:p>
        </w:tc>
        <w:tc>
          <w:tcPr>
            <w:tcW w:w="570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1ур. — Наблюдать, составлять рассказ по схеме.</w:t>
            </w:r>
            <w:r w:rsidRPr="00C273DD">
              <w:br/>
              <w:t>2ур. – с помощью учителя.</w:t>
            </w:r>
          </w:p>
        </w:tc>
        <w:tc>
          <w:tcPr>
            <w:tcW w:w="801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>Интерес к природным явлениям и процессам.</w:t>
            </w:r>
          </w:p>
        </w:tc>
        <w:tc>
          <w:tcPr>
            <w:tcW w:w="1134" w:type="pct"/>
            <w:shd w:val="clear" w:color="auto" w:fill="auto"/>
          </w:tcPr>
          <w:p w:rsidR="00A726A2" w:rsidRPr="00C273DD" w:rsidRDefault="00A726A2" w:rsidP="00BC09AA">
            <w:pPr>
              <w:pStyle w:val="a5"/>
            </w:pPr>
            <w:r w:rsidRPr="00C273DD">
              <w:t xml:space="preserve">Коррекция памяти на основе упражнений в припоминании </w:t>
            </w:r>
            <w:proofErr w:type="gramStart"/>
            <w:r w:rsidRPr="00C273DD">
              <w:t>изученного</w:t>
            </w:r>
            <w:proofErr w:type="gramEnd"/>
            <w:r w:rsidRPr="00C273DD">
              <w:t>.</w:t>
            </w:r>
          </w:p>
        </w:tc>
        <w:tc>
          <w:tcPr>
            <w:tcW w:w="737" w:type="pct"/>
            <w:vMerge/>
            <w:tcBorders>
              <w:top w:val="nil"/>
              <w:bottom w:val="nil"/>
            </w:tcBorders>
            <w:shd w:val="clear" w:color="auto" w:fill="auto"/>
          </w:tcPr>
          <w:p w:rsidR="00A726A2" w:rsidRPr="00C273DD" w:rsidRDefault="00A726A2" w:rsidP="00BC09AA">
            <w:pPr>
              <w:pStyle w:val="a5"/>
            </w:pPr>
          </w:p>
        </w:tc>
      </w:tr>
    </w:tbl>
    <w:p w:rsidR="00A726A2" w:rsidRPr="002B1C25" w:rsidRDefault="00A726A2" w:rsidP="00A726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43731" w:rsidRDefault="00943731"/>
    <w:sectPr w:rsidR="00943731" w:rsidSect="00A72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69"/>
    <w:rsid w:val="000D3610"/>
    <w:rsid w:val="00640869"/>
    <w:rsid w:val="00943731"/>
    <w:rsid w:val="00A726A2"/>
    <w:rsid w:val="00BC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A2"/>
    <w:pPr>
      <w:ind w:left="720"/>
      <w:contextualSpacing/>
    </w:pPr>
  </w:style>
  <w:style w:type="table" w:styleId="a4">
    <w:name w:val="Table Grid"/>
    <w:basedOn w:val="a1"/>
    <w:rsid w:val="00A72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726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A2"/>
    <w:pPr>
      <w:ind w:left="720"/>
      <w:contextualSpacing/>
    </w:pPr>
  </w:style>
  <w:style w:type="table" w:styleId="a4">
    <w:name w:val="Table Grid"/>
    <w:basedOn w:val="a1"/>
    <w:rsid w:val="00A72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726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2019-09-15T15:28:00Z</dcterms:created>
  <dcterms:modified xsi:type="dcterms:W3CDTF">2019-09-19T11:30:00Z</dcterms:modified>
</cp:coreProperties>
</file>