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10" w:rsidRDefault="00A32D10" w:rsidP="00E309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222073" cy="8562975"/>
            <wp:effectExtent l="19050" t="0" r="7277" b="0"/>
            <wp:docPr id="1" name="Рисунок 1" descr="H:\Аннотации\внеурочка титульник\путешествие по стране этикета 2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ннотации\внеурочка титульник\путешествие по стране этикета 2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92" cy="856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D10" w:rsidRDefault="00A32D10" w:rsidP="00E30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32D10" w:rsidRDefault="00A32D10" w:rsidP="00E30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30932" w:rsidRDefault="00E30932" w:rsidP="00E30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1. Результаты освоения курса внеурочной деятельности</w:t>
      </w:r>
    </w:p>
    <w:p w:rsidR="00E30932" w:rsidRDefault="00E30932" w:rsidP="00E30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30932" w:rsidRDefault="00E30932" w:rsidP="00E309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</w:t>
      </w:r>
    </w:p>
    <w:p w:rsidR="00E30932" w:rsidRDefault="00E30932" w:rsidP="00E30932">
      <w:pPr>
        <w:spacing w:after="0" w:line="240" w:lineRule="auto"/>
        <w:ind w:right="-14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E30932" w:rsidRDefault="00E30932" w:rsidP="00E30932">
      <w:pPr>
        <w:spacing w:after="0" w:line="240" w:lineRule="auto"/>
        <w:ind w:right="-14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Проявлять уважение  к своей семье, ценить взаимопомощь и взаимоподдержку членов семьи и друзей.</w:t>
      </w:r>
    </w:p>
    <w:p w:rsidR="00E30932" w:rsidRDefault="00E30932" w:rsidP="00E30932">
      <w:pPr>
        <w:spacing w:after="0" w:line="240" w:lineRule="auto"/>
        <w:ind w:right="-14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Принимать новый статус «ученик»,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внутреннюю позицию школьника на уровне положительного отношения к школе, принимать образ «хорошего ученика».</w:t>
      </w:r>
    </w:p>
    <w:p w:rsidR="00E30932" w:rsidRDefault="00E30932" w:rsidP="00E30932">
      <w:pPr>
        <w:spacing w:after="0" w:line="240" w:lineRule="auto"/>
        <w:ind w:right="-14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относиться к собственным переживаниям и переживаниям других людей; нравственному содержанию поступков.</w:t>
      </w:r>
    </w:p>
    <w:p w:rsidR="00E30932" w:rsidRDefault="00E30932" w:rsidP="00E30932">
      <w:pPr>
        <w:spacing w:after="0" w:line="240" w:lineRule="auto"/>
        <w:ind w:right="-14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правила личной гигиены, безопасного поведения</w:t>
      </w:r>
    </w:p>
    <w:p w:rsidR="00E30932" w:rsidRDefault="00E30932" w:rsidP="00E30932">
      <w:pPr>
        <w:spacing w:after="0" w:line="240" w:lineRule="auto"/>
        <w:ind w:right="-14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школе, дома, на улице, в общественных местах.</w:t>
      </w:r>
    </w:p>
    <w:p w:rsidR="00E30932" w:rsidRDefault="00E30932" w:rsidP="00E30932">
      <w:pPr>
        <w:spacing w:after="0" w:line="240" w:lineRule="auto"/>
        <w:ind w:right="-14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Внимательно относиться к красоте окружающего мира, произведениям искусства.</w:t>
      </w:r>
    </w:p>
    <w:p w:rsidR="00E30932" w:rsidRDefault="00E30932" w:rsidP="00E30932">
      <w:pPr>
        <w:spacing w:after="0" w:line="240" w:lineRule="auto"/>
        <w:ind w:right="-14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Адекватно воспринимать оценку учителя.</w:t>
      </w:r>
    </w:p>
    <w:p w:rsidR="00E30932" w:rsidRDefault="00E30932" w:rsidP="00E309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32" w:rsidRDefault="00E30932" w:rsidP="00E309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 результаты:</w:t>
      </w:r>
    </w:p>
    <w:p w:rsidR="00E30932" w:rsidRDefault="00E30932" w:rsidP="00E30932">
      <w:pPr>
        <w:tabs>
          <w:tab w:val="left" w:pos="184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E30932" w:rsidRDefault="00E30932" w:rsidP="00E30932">
      <w:pPr>
        <w:spacing w:after="0" w:line="240" w:lineRule="auto"/>
        <w:ind w:right="-14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 в учебниках (система обозначений, структура текста, рубрики, словарь, содержание)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0932" w:rsidRDefault="00E30932" w:rsidP="00E30932">
      <w:pPr>
        <w:spacing w:after="0" w:line="240" w:lineRule="auto"/>
        <w:ind w:right="-14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E30932" w:rsidRDefault="00E30932" w:rsidP="00E30932">
      <w:pPr>
        <w:spacing w:after="0" w:line="240" w:lineRule="auto"/>
        <w:ind w:right="-14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Понимать информацию, представленную в виде текста, рисунков, схем.</w:t>
      </w:r>
    </w:p>
    <w:p w:rsidR="00E30932" w:rsidRDefault="00E30932" w:rsidP="00E30932">
      <w:pPr>
        <w:spacing w:after="0" w:line="240" w:lineRule="auto"/>
        <w:ind w:right="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Сравнивать предметы, объекты: находить общее и различие.</w:t>
      </w:r>
    </w:p>
    <w:p w:rsidR="00E30932" w:rsidRDefault="00E30932" w:rsidP="00E30932">
      <w:pPr>
        <w:spacing w:after="0" w:line="240" w:lineRule="auto"/>
        <w:ind w:right="-14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E30932" w:rsidRDefault="00E30932" w:rsidP="00E30932">
      <w:pPr>
        <w:tabs>
          <w:tab w:val="left" w:pos="184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УУД:</w:t>
      </w:r>
    </w:p>
    <w:p w:rsidR="00E30932" w:rsidRDefault="00E30932" w:rsidP="00E30932">
      <w:pPr>
        <w:spacing w:after="0" w:line="240" w:lineRule="auto"/>
        <w:ind w:right="-14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Организовывать свое рабочее место под руководством учителя. </w:t>
      </w:r>
    </w:p>
    <w:p w:rsidR="00E30932" w:rsidRDefault="00E30932" w:rsidP="00E30932">
      <w:pPr>
        <w:spacing w:after="0" w:line="240" w:lineRule="auto"/>
        <w:ind w:right="-14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Осуществлять контроль в форме сличения своей работы с заданным эталоном.</w:t>
      </w:r>
    </w:p>
    <w:p w:rsidR="00E30932" w:rsidRDefault="00E30932" w:rsidP="00E30932">
      <w:pPr>
        <w:spacing w:after="0" w:line="240" w:lineRule="auto"/>
        <w:ind w:right="-14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3.Вносить необходимые дополнения, исправления в свою работу, если она расходится с эталоном (образцом).</w:t>
      </w:r>
    </w:p>
    <w:p w:rsidR="00E30932" w:rsidRDefault="00E30932" w:rsidP="00E309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E30932" w:rsidRDefault="00E30932" w:rsidP="00E309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Умение излагать мысли в четкой логической последовательности, отстаивать свою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E30932" w:rsidRDefault="00E30932" w:rsidP="00E30932">
      <w:pPr>
        <w:tabs>
          <w:tab w:val="left" w:pos="184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УУД:</w:t>
      </w:r>
    </w:p>
    <w:p w:rsidR="00E30932" w:rsidRDefault="00E30932" w:rsidP="00E30932">
      <w:pPr>
        <w:spacing w:after="0" w:line="240" w:lineRule="auto"/>
        <w:ind w:right="10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Соблюдать простейшие нормы речевого этикета: здороваться, прощаться, благодарить.</w:t>
      </w:r>
    </w:p>
    <w:p w:rsidR="00E30932" w:rsidRDefault="00E30932" w:rsidP="00E30932">
      <w:pPr>
        <w:spacing w:after="0" w:line="240" w:lineRule="auto"/>
        <w:ind w:right="-14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Вступать в  диалог (отвечать на вопросы, задавать вопросы, уточнять непонятное).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932" w:rsidRDefault="00E30932" w:rsidP="00E30932">
      <w:pPr>
        <w:spacing w:after="0" w:line="240" w:lineRule="auto"/>
        <w:ind w:right="-14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E30932" w:rsidRDefault="00E30932" w:rsidP="00E30932">
      <w:pPr>
        <w:spacing w:after="0" w:line="240" w:lineRule="auto"/>
        <w:ind w:right="10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Участвовать в коллективном обсуждении учебной проблемы.</w:t>
      </w:r>
    </w:p>
    <w:p w:rsidR="00E30932" w:rsidRDefault="00E30932" w:rsidP="00E30932">
      <w:pPr>
        <w:spacing w:after="0" w:line="240" w:lineRule="auto"/>
        <w:ind w:right="-14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Сотрудничать со сверстниками и взрослыми для реализации проектной деятельности.</w:t>
      </w:r>
    </w:p>
    <w:p w:rsidR="00E30932" w:rsidRDefault="00E30932" w:rsidP="00E309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0932" w:rsidRDefault="00E30932" w:rsidP="00E309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результаты:</w:t>
      </w:r>
    </w:p>
    <w:p w:rsidR="00E30932" w:rsidRDefault="00E30932" w:rsidP="00E309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личного опыта общения детей;</w:t>
      </w:r>
    </w:p>
    <w:p w:rsidR="00E30932" w:rsidRDefault="00E30932" w:rsidP="00E309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выполнение нравственных норм - заповедей в процессе общения;</w:t>
      </w:r>
    </w:p>
    <w:p w:rsidR="00E30932" w:rsidRDefault="00E30932" w:rsidP="00E309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нормами речевого этикета и культуры поведения.</w:t>
      </w:r>
    </w:p>
    <w:p w:rsidR="00E30932" w:rsidRDefault="00E30932" w:rsidP="00E309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32" w:rsidRDefault="00E30932" w:rsidP="00E309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32" w:rsidRDefault="00E30932" w:rsidP="00E309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lastRenderedPageBreak/>
        <w:t>2. Содержание курса внеурочной деятельности с указанием форм организации  и видов деятельности</w:t>
      </w:r>
    </w:p>
    <w:p w:rsidR="00E30932" w:rsidRDefault="00E30932" w:rsidP="00E309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</w:p>
    <w:p w:rsidR="00E30932" w:rsidRDefault="00E30932" w:rsidP="00E30932">
      <w:pPr>
        <w:spacing w:after="0" w:line="240" w:lineRule="auto"/>
        <w:ind w:firstLine="70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Раздел 1. Этика общения (7 часов)</w:t>
      </w:r>
    </w:p>
    <w:p w:rsidR="00E30932" w:rsidRDefault="00E30932" w:rsidP="00E3093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1. Если песни петь, с ними веселей.</w:t>
      </w:r>
    </w:p>
    <w:p w:rsidR="00E30932" w:rsidRDefault="00E30932" w:rsidP="00E3093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о вежливости. Что значит быть воспитанным? От улыбки станет всем теплей.</w:t>
      </w:r>
    </w:p>
    <w:p w:rsidR="00E30932" w:rsidRDefault="00E30932" w:rsidP="00E3093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2. Добрым жить на белом свете радостно.</w:t>
      </w:r>
    </w:p>
    <w:p w:rsidR="00E30932" w:rsidRDefault="00E30932" w:rsidP="00E3093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сказку Волкова «Волшебник Изумрудного города». Разговор о доброте и смелости. Конкурс рисунков о путешествии друзей к Гудвину.</w:t>
      </w:r>
    </w:p>
    <w:p w:rsidR="00E30932" w:rsidRDefault="00E30932" w:rsidP="00E3093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3. Добро творить – себя веселить.</w:t>
      </w:r>
    </w:p>
    <w:p w:rsidR="00E30932" w:rsidRDefault="00E30932" w:rsidP="00E3093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Заочное путешествие в выставочный зал. Выставка рисунков о добре.</w:t>
      </w:r>
    </w:p>
    <w:p w:rsidR="00E30932" w:rsidRDefault="00E30932" w:rsidP="00E3093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4. Подумай о других.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добре, о добрых поступках. Чтение отрывка из сказки Волкова «Волшебник Изумрудного города». Раскрытие правила «Поступай всегда так, как бы ты хотел, чтобы поступали по отношению к тебе».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5. Подарок коллективу.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Урок-сюрприз, урок общения.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6. Делу – время, потехе - час.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пословицы: «Делу – время, потехе - час». Изготовление значка - вежливость. Работа в группах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7. Чего в другом не любишь, того и сам не делай.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значков для школы вежливости. Разговор о доброжелательности и равноправии в отношениях. Заучивание волшебного правила: «Чего в другом не любишь, того и сам не делай».</w:t>
      </w:r>
    </w:p>
    <w:p w:rsidR="00E30932" w:rsidRDefault="00E30932" w:rsidP="00E3093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Раздел </w:t>
      </w:r>
      <w:bookmarkStart w:id="0" w:name="YANDEX_5"/>
      <w:bookmarkEnd w:id="0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2 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bookmarkStart w:id="1" w:name="YANDEX_6"/>
      <w:bookmarkEnd w:id="1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Этикет  (8 часов)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8. По правилам этикета.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Беседа: «Что такое этикет?» Путешествие по лабиринту этикетных правил. Решение задач по культуре поведения. Объяснение пословицы: «Уважая человека – уважаешь себя».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9. Приглашение к столу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страну Этикета. Практическое занятие за столом. Разыгрывание сценок, где действующие лица сказочные герои. Игра «Концерт для именинников».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10. Вот школа, дом, где мы живем.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этикетных ситуаций в форме «Экзамен». Формулирование правил этикета.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11. Вот магазин, куда идем.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этикета в магазине. Разыгрывание ситуаций.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12. Дороги, транспорт, пеший путь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«Светофор». Практическое занятие по правилам дорожного движения. Знакомство с правилами этикета в транспорте.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13 - 14. Лес, речка, луг, где можно отдохнуть.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на лесную полянку. Знакомство с правилами поведения в лесу, на лугу, на речке.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15. В гостях у Вежи.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Новогодний праздник.</w:t>
      </w:r>
    </w:p>
    <w:p w:rsidR="00E30932" w:rsidRDefault="00E30932" w:rsidP="00E3093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Раздел 3. Этика отношений с окружающими (9 часов)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16. Подари другому радость.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программа «Хоровод вокруг елки». Составление предложения «Подари другому радость». Беседа на тему: «Кому и как мы можем дарить радость».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Тема 17. От чего зависит настроение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«От чего зависит настроение». Знакомство с правилами создания хорошего настроения.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18. Не стесняйтесь доброты 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 Старичку - лесовичку и гномику Пыху. Создание газеты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19. Мой дом – моя семья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на тему: «Какой домик нужно построить гномику Пыху и Старичку - лесовичку».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20. В труде человек хорошеет.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занятие: «Наш общий дом»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21. Все на белом свете солнышкины дети.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на полянку к Старичку – лесовичку и гномику Пыху. Сказка С. Маршака «Двенадцать месяцев».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22. Поздравляем наших мам.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в виде праздника. Концерт для мам. Выставка рисунков и поделок.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23. Со взрослыми и сверстниками.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Фотогаллерея «Мой самый лучший друг». Беседа «Кого я могу назвать своим лучшим другом». Советы-пословицы о добре. Добрый совет другу.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24. Цени доверие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 по теме «Этика отношений с окружающими». Письмо гномику Пыху и Старичку - лесовичку.</w:t>
      </w:r>
    </w:p>
    <w:p w:rsidR="00E30932" w:rsidRDefault="00E30932" w:rsidP="00E3093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Этика отношений в коллективе (10 часов)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25. Как здорово, что все мы здесь сегодня собрались.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«Как провели каникулы». Общеколлективная цветопись настроения. Беседа о том, как можно улучшить настроение. Песня «Настоящий друг».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26. Советуем друг другу.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Игра. Разговор с волшебным зеркальцем: «Свет мой, зеркальце, скажи, да всю правду доложи. Что мне посоветуют ребята в классе?»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27. Общее и особенное для мальчиков и девочек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советов для мальчиков и для девочек. Составление требований к классному коллективу. Выбор ответственных за выполнение этих советов.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28. Поговорил бы кто со мной.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к дедушке Этикету. Практическая работа по составлению своего разговора.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29. Путешествие по весеннему лесу.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парк, лес, в процессе которой вырабатываются правила поведения в лесу.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30. Подарок коллективу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деятельность, в процессе которой каждый ребенок должен проявить себя. Даря свои умения, знания, таланты, мысли коллективу.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31-32. Делаем газету.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работе по курсу «Этическая грамматика» за год. Дети выражают свои впечатления и пожелания приемом «свитка», который после прочтения помещаются в газету. Оформление газеты.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33-34. Доброта что солнце.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занятие. Игры. Песни. Собирание лепестков.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932" w:rsidRDefault="00E30932" w:rsidP="00E30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30932" w:rsidRDefault="00E30932" w:rsidP="00E30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30932" w:rsidRDefault="00E30932" w:rsidP="00E30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30932" w:rsidRDefault="00E30932" w:rsidP="00E30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3. Календарно-тематическое планирование</w:t>
      </w: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3850"/>
        <w:gridCol w:w="1132"/>
        <w:gridCol w:w="1298"/>
        <w:gridCol w:w="15"/>
        <w:gridCol w:w="32"/>
        <w:gridCol w:w="48"/>
        <w:gridCol w:w="1305"/>
      </w:tblGrid>
      <w:tr w:rsidR="00E30932" w:rsidTr="00E30932">
        <w:trPr>
          <w:trHeight w:val="301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30932" w:rsidTr="00E30932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32" w:rsidRDefault="00E3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32" w:rsidRDefault="00E3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32" w:rsidRDefault="00E3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30932" w:rsidTr="00E30932">
        <w:tc>
          <w:tcPr>
            <w:tcW w:w="8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Этика общения. 7ч.</w:t>
            </w: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hanging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песни петь, с ними веселей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02-06.09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Добрым жить на белом свете радостно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09-13.09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творить – себя веселить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16-20.09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Подумай о других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23-27.09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коллективу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30-04.10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– время, потехе - час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07-11.10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в другом не любишь, того и сам не делай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14-18.10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8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Этикет. 8ч.</w:t>
            </w: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правилам этикета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21-25.10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к столу.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05-08.11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школа, дом, где мы живем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11-15.11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rPr>
          <w:trHeight w:val="46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магазин, куда идем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18-22.11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Дороги, транспорт, пеший путь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25-29.11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13- 14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Лес, речка, луг, где можно отдохнуть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02-13.12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Вежи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16-20.12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8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Этические нормы отношений с окружающими. 9ч.</w:t>
            </w: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Подари другому радость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23-27.12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настроение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13-17.01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стесняйтесь доброты своей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20-24.01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 – моя семья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27-31.01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rPr>
          <w:trHeight w:val="36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труде человек хорошеет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03-07.02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 белом свете солнышкины дети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10-14.02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Поздравляем наших мам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17-21.02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rPr>
          <w:trHeight w:val="45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взрослыми и сверстниками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24-28.02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 доверие других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8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Этика отношений в коллективе. 10ч.</w:t>
            </w: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здорово, что все мы здесь сегодня собрались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02-06.03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Советуем друг другу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09-13.03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и особенное для мальчиков и девочек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16-20.03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Поговорил бы кто со мной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23-27.03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весеннему лесу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06-10.04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коллективу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газету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20-01.05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Доброта что солнце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04-15.05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932" w:rsidTr="00E30932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32" w:rsidRDefault="00E30932">
            <w:pPr>
              <w:spacing w:before="100" w:beforeAutospacing="1" w:after="115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2" w:rsidRDefault="00E3093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30932" w:rsidRDefault="00E30932" w:rsidP="00E30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E30932" w:rsidRDefault="00E30932" w:rsidP="00E3093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0932" w:rsidRDefault="00E30932" w:rsidP="00E3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30932" w:rsidRDefault="00E30932" w:rsidP="00E30932">
      <w:pPr>
        <w:spacing w:line="252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E30932" w:rsidRDefault="00E30932" w:rsidP="00E30932">
      <w:pPr>
        <w:spacing w:line="25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E30932" w:rsidRDefault="00E30932" w:rsidP="00E30932">
      <w:pPr>
        <w:rPr>
          <w:rFonts w:ascii="Times New Roman" w:hAnsi="Times New Roman" w:cs="Times New Roman"/>
        </w:rPr>
      </w:pPr>
    </w:p>
    <w:p w:rsidR="00B82836" w:rsidRDefault="00B82836">
      <w:bookmarkStart w:id="2" w:name="_GoBack"/>
      <w:bookmarkEnd w:id="2"/>
    </w:p>
    <w:sectPr w:rsidR="00B82836" w:rsidSect="0051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6555"/>
    <w:rsid w:val="005115FF"/>
    <w:rsid w:val="00846555"/>
    <w:rsid w:val="00A32D10"/>
    <w:rsid w:val="00B82836"/>
    <w:rsid w:val="00E3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309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3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309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2019-09-10T04:27:00Z</dcterms:created>
  <dcterms:modified xsi:type="dcterms:W3CDTF">2019-09-10T15:50:00Z</dcterms:modified>
</cp:coreProperties>
</file>