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AB" w:rsidRDefault="003014AB" w:rsidP="003014AB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 w:rsidR="003014AB" w:rsidRPr="00203556" w:rsidRDefault="003014AB" w:rsidP="003014AB">
      <w:pPr>
        <w:ind w:firstLine="567"/>
        <w:rPr>
          <w:rFonts w:ascii="Times New Roman" w:hAnsi="Times New Roman"/>
          <w:sz w:val="28"/>
          <w:szCs w:val="28"/>
        </w:rPr>
      </w:pPr>
      <w:r w:rsidRPr="00203556">
        <w:rPr>
          <w:rFonts w:ascii="Times New Roman" w:hAnsi="Times New Roman"/>
          <w:sz w:val="28"/>
          <w:szCs w:val="28"/>
        </w:rPr>
        <w:t>Рабочая программа составлена на основании следующих нормативно- правовых документов:</w:t>
      </w:r>
    </w:p>
    <w:p w:rsidR="003014AB" w:rsidRPr="00203556" w:rsidRDefault="003014AB" w:rsidP="003014AB">
      <w:pPr>
        <w:numPr>
          <w:ilvl w:val="0"/>
          <w:numId w:val="3"/>
        </w:numPr>
        <w:tabs>
          <w:tab w:val="clear" w:pos="1429"/>
          <w:tab w:val="num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03556">
        <w:rPr>
          <w:rFonts w:ascii="Times New Roman" w:hAnsi="Times New Roman"/>
          <w:sz w:val="28"/>
          <w:szCs w:val="28"/>
        </w:rPr>
        <w:t>Федерального закона «Об образовании в Российской Федерации»  № 273- ФЗ  от 29   декабря 2012 года;</w:t>
      </w:r>
    </w:p>
    <w:p w:rsidR="003014AB" w:rsidRPr="00203556" w:rsidRDefault="003014AB" w:rsidP="003014AB">
      <w:pPr>
        <w:numPr>
          <w:ilvl w:val="0"/>
          <w:numId w:val="3"/>
        </w:numPr>
        <w:tabs>
          <w:tab w:val="clear" w:pos="1429"/>
          <w:tab w:val="num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035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3556">
        <w:rPr>
          <w:rFonts w:ascii="Times New Roman" w:hAnsi="Times New Roman"/>
          <w:sz w:val="28"/>
          <w:szCs w:val="28"/>
        </w:rPr>
        <w:t xml:space="preserve">Федерального компонента государственного стандарта   среднего (полного) общего образования) по математике,  утвержденного приказом Минобразования России от 5.03.2004г № 1089 </w:t>
      </w:r>
      <w:proofErr w:type="gramEnd"/>
    </w:p>
    <w:p w:rsidR="003014AB" w:rsidRPr="00203556" w:rsidRDefault="003014AB" w:rsidP="003014AB">
      <w:pPr>
        <w:numPr>
          <w:ilvl w:val="0"/>
          <w:numId w:val="3"/>
        </w:numPr>
        <w:tabs>
          <w:tab w:val="clear" w:pos="1429"/>
          <w:tab w:val="num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03556">
        <w:rPr>
          <w:rFonts w:ascii="Times New Roman" w:hAnsi="Times New Roman"/>
          <w:sz w:val="28"/>
          <w:szCs w:val="28"/>
        </w:rPr>
        <w:t>Федерального базисного учебного плана (Базисный   учебный   план,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556">
        <w:rPr>
          <w:rFonts w:ascii="Times New Roman" w:hAnsi="Times New Roman"/>
          <w:sz w:val="28"/>
          <w:szCs w:val="28"/>
        </w:rPr>
        <w:t>утвержденный приказом   Министерства образования РФ № 1312 от 09.03.2004)</w:t>
      </w:r>
    </w:p>
    <w:p w:rsidR="003014AB" w:rsidRPr="00203556" w:rsidRDefault="003014AB" w:rsidP="003014AB">
      <w:pPr>
        <w:numPr>
          <w:ilvl w:val="0"/>
          <w:numId w:val="3"/>
        </w:numPr>
        <w:tabs>
          <w:tab w:val="clear" w:pos="1429"/>
          <w:tab w:val="num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03556">
        <w:rPr>
          <w:rFonts w:ascii="Times New Roman" w:hAnsi="Times New Roman"/>
          <w:sz w:val="28"/>
          <w:szCs w:val="28"/>
        </w:rPr>
        <w:t>Кодификаторов элементов содержания и требований к уровню подготовки выпускников образовательных организаций для проведения ЕГЭ по математике</w:t>
      </w:r>
    </w:p>
    <w:p w:rsidR="003014AB" w:rsidRPr="00203556" w:rsidRDefault="003014AB" w:rsidP="003014AB">
      <w:pPr>
        <w:numPr>
          <w:ilvl w:val="0"/>
          <w:numId w:val="3"/>
        </w:numPr>
        <w:tabs>
          <w:tab w:val="clear" w:pos="1429"/>
          <w:tab w:val="num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03556">
        <w:rPr>
          <w:rFonts w:ascii="Times New Roman" w:hAnsi="Times New Roman"/>
          <w:sz w:val="28"/>
          <w:szCs w:val="28"/>
        </w:rPr>
        <w:t xml:space="preserve">Спецификации контрольно-измерительных </w:t>
      </w:r>
      <w:r>
        <w:rPr>
          <w:rFonts w:ascii="Times New Roman" w:hAnsi="Times New Roman"/>
          <w:sz w:val="28"/>
          <w:szCs w:val="28"/>
        </w:rPr>
        <w:t>материалов для проведения в 2020</w:t>
      </w:r>
      <w:r w:rsidRPr="00203556">
        <w:rPr>
          <w:rFonts w:ascii="Times New Roman" w:hAnsi="Times New Roman"/>
          <w:sz w:val="28"/>
          <w:szCs w:val="28"/>
        </w:rPr>
        <w:t xml:space="preserve"> единого государственного экзамена по математике (базовый уровень)</w:t>
      </w:r>
    </w:p>
    <w:p w:rsidR="003014AB" w:rsidRPr="00203556" w:rsidRDefault="003014AB" w:rsidP="003014AB">
      <w:pPr>
        <w:numPr>
          <w:ilvl w:val="0"/>
          <w:numId w:val="3"/>
        </w:numPr>
        <w:tabs>
          <w:tab w:val="clear" w:pos="1429"/>
          <w:tab w:val="num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03556">
        <w:rPr>
          <w:rFonts w:ascii="Times New Roman" w:hAnsi="Times New Roman"/>
          <w:sz w:val="28"/>
          <w:szCs w:val="28"/>
        </w:rPr>
        <w:t xml:space="preserve"> Демонстрационного </w:t>
      </w:r>
      <w:r>
        <w:rPr>
          <w:rFonts w:ascii="Times New Roman" w:hAnsi="Times New Roman"/>
          <w:sz w:val="28"/>
          <w:szCs w:val="28"/>
        </w:rPr>
        <w:t>варианта 2020</w:t>
      </w:r>
      <w:r w:rsidRPr="00203556">
        <w:rPr>
          <w:rFonts w:ascii="Times New Roman" w:hAnsi="Times New Roman"/>
          <w:sz w:val="28"/>
          <w:szCs w:val="28"/>
        </w:rPr>
        <w:t xml:space="preserve"> года</w:t>
      </w:r>
    </w:p>
    <w:p w:rsidR="003014AB" w:rsidRPr="00155E3A" w:rsidRDefault="003014AB" w:rsidP="003014AB">
      <w:pPr>
        <w:numPr>
          <w:ilvl w:val="0"/>
          <w:numId w:val="3"/>
        </w:numPr>
        <w:tabs>
          <w:tab w:val="clear" w:pos="1429"/>
          <w:tab w:val="num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03556">
        <w:rPr>
          <w:rFonts w:ascii="Times New Roman" w:hAnsi="Times New Roman"/>
          <w:sz w:val="28"/>
          <w:szCs w:val="28"/>
        </w:rPr>
        <w:t>Учебного п</w:t>
      </w:r>
      <w:r>
        <w:rPr>
          <w:rFonts w:ascii="Times New Roman" w:hAnsi="Times New Roman"/>
          <w:sz w:val="28"/>
          <w:szCs w:val="28"/>
        </w:rPr>
        <w:t xml:space="preserve">лана МАОУ </w:t>
      </w:r>
      <w:proofErr w:type="gramStart"/>
      <w:r>
        <w:rPr>
          <w:rFonts w:ascii="Times New Roman" w:hAnsi="Times New Roman"/>
          <w:sz w:val="28"/>
          <w:szCs w:val="28"/>
        </w:rPr>
        <w:t>Шишкинская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</w:t>
      </w:r>
      <w:r w:rsidRPr="00203556">
        <w:rPr>
          <w:rFonts w:ascii="Times New Roman" w:hAnsi="Times New Roman"/>
          <w:sz w:val="28"/>
          <w:szCs w:val="28"/>
        </w:rPr>
        <w:t xml:space="preserve"> на текущий учебный год</w:t>
      </w:r>
    </w:p>
    <w:p w:rsidR="003014AB" w:rsidRDefault="003014AB" w:rsidP="003014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784">
        <w:rPr>
          <w:rFonts w:ascii="Times New Roman" w:hAnsi="Times New Roman"/>
          <w:sz w:val="28"/>
          <w:szCs w:val="28"/>
        </w:rPr>
        <w:t>Программа данного курса ориентирована на рассмотрение отдельных вопросов математики, которые входят в содержание единого государственного экзамена. Курс дополняет и развивает школьный курс математики, а также является информационной поддержкой дальнейшего образования и ориентирован на удовлетворение образовательных потребностей старших школьников, их аналитических и синтетических способностей. Основная идея данного курса заключена в расширении и углублении знаний учащихся по некоторым разделам математики, в обеспечении прочного и сознательного овладения учащимися системой математических знаний и умений, необходимых при сдаче выпускного экзамена, а для некоторых школьник</w:t>
      </w:r>
      <w:r>
        <w:rPr>
          <w:rFonts w:ascii="Times New Roman" w:hAnsi="Times New Roman"/>
          <w:sz w:val="28"/>
          <w:szCs w:val="28"/>
        </w:rPr>
        <w:t>ов - необходимых для продолжения</w:t>
      </w:r>
      <w:r w:rsidRPr="00A73784">
        <w:rPr>
          <w:rFonts w:ascii="Times New Roman" w:hAnsi="Times New Roman"/>
          <w:sz w:val="28"/>
          <w:szCs w:val="28"/>
        </w:rPr>
        <w:t xml:space="preserve"> образования.</w:t>
      </w:r>
    </w:p>
    <w:p w:rsidR="003014AB" w:rsidRPr="00A73784" w:rsidRDefault="003014AB" w:rsidP="003014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784">
        <w:rPr>
          <w:rFonts w:ascii="Times New Roman" w:hAnsi="Times New Roman"/>
          <w:sz w:val="28"/>
          <w:szCs w:val="28"/>
        </w:rPr>
        <w:t xml:space="preserve">В процессе освоения содержания данного курса ученики овладевают новыми знаниями, обогащают свой жизненный опыт, получают возможность практического применения своих интеллектуальных, организаторских способностей, развивают свои коммуникативные способности, овладевают </w:t>
      </w:r>
      <w:proofErr w:type="spellStart"/>
      <w:r w:rsidRPr="00A73784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A73784">
        <w:rPr>
          <w:rFonts w:ascii="Times New Roman" w:hAnsi="Times New Roman"/>
          <w:sz w:val="28"/>
          <w:szCs w:val="28"/>
        </w:rPr>
        <w:t xml:space="preserve"> умениями. Освоение предметного содержания курса и сам процесс изучения его становятся средствами, которые обеспечивают переход от обучения учащихся к их самообразованию. </w:t>
      </w:r>
    </w:p>
    <w:p w:rsidR="003014AB" w:rsidRPr="00A73784" w:rsidRDefault="003014AB" w:rsidP="003014AB">
      <w:pPr>
        <w:pStyle w:val="a3"/>
        <w:spacing w:before="0" w:beforeAutospacing="0" w:after="0" w:afterAutospacing="0"/>
        <w:ind w:right="40" w:firstLine="567"/>
        <w:jc w:val="both"/>
        <w:rPr>
          <w:sz w:val="28"/>
          <w:szCs w:val="28"/>
        </w:rPr>
      </w:pPr>
      <w:r w:rsidRPr="00A73784">
        <w:rPr>
          <w:sz w:val="28"/>
          <w:szCs w:val="28"/>
        </w:rPr>
        <w:t xml:space="preserve">Изучение курса предполагает обеспечение положительной мотивации учащихся на повторение ранее изученного материала, выделение узловых вопросов курса, предназначенных для повторения, использование схем, моделей, опорных конспектов, справочников, компьютерных тестов (в том </w:t>
      </w:r>
      <w:r w:rsidRPr="00A73784">
        <w:rPr>
          <w:sz w:val="28"/>
          <w:szCs w:val="28"/>
        </w:rPr>
        <w:lastRenderedPageBreak/>
        <w:t>числе интерактивных), самостоятельное составление (моделирование) тестов аналогичных заданиям ЕГЭ.</w:t>
      </w:r>
    </w:p>
    <w:p w:rsidR="003014AB" w:rsidRPr="00A73784" w:rsidRDefault="003014AB" w:rsidP="003014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784">
        <w:rPr>
          <w:rFonts w:ascii="Times New Roman" w:hAnsi="Times New Roman"/>
          <w:sz w:val="28"/>
          <w:szCs w:val="28"/>
        </w:rPr>
        <w:t xml:space="preserve">Методологической основой предлагаемого курса является </w:t>
      </w:r>
      <w:proofErr w:type="spellStart"/>
      <w:r w:rsidRPr="00A73784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A73784">
        <w:rPr>
          <w:rFonts w:ascii="Times New Roman" w:hAnsi="Times New Roman"/>
          <w:sz w:val="28"/>
          <w:szCs w:val="28"/>
        </w:rPr>
        <w:t xml:space="preserve"> подход к обучению математике. Данный подход предполагает обучение не только готовым знаниям, но и деятельности по приобретению этих знаний, способов рассуждений, доказательств. В связи с этим в процессе изучения курса учащимся предлагаются задания, стимулирующие самостоятельное открытие ими математических фактов, новых, ранее неизвестных, приемов и  способов решения задач.</w:t>
      </w:r>
    </w:p>
    <w:p w:rsidR="003014AB" w:rsidRPr="00A73784" w:rsidRDefault="003014AB" w:rsidP="003014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784">
        <w:rPr>
          <w:rFonts w:ascii="Times New Roman" w:hAnsi="Times New Roman"/>
          <w:b/>
          <w:color w:val="000000"/>
          <w:sz w:val="28"/>
          <w:szCs w:val="28"/>
        </w:rPr>
        <w:t>Цель данного курса:</w:t>
      </w:r>
      <w:r w:rsidRPr="00A73784">
        <w:rPr>
          <w:rFonts w:ascii="Times New Roman" w:hAnsi="Times New Roman"/>
          <w:color w:val="000000"/>
          <w:sz w:val="28"/>
          <w:szCs w:val="28"/>
        </w:rPr>
        <w:t xml:space="preserve"> обеспечение индивидуального и систематического сопровождения учащихся при подготовке к ЕГЭ по математике.</w:t>
      </w:r>
    </w:p>
    <w:p w:rsidR="003014AB" w:rsidRPr="00A73784" w:rsidRDefault="003014AB" w:rsidP="003014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73784">
        <w:rPr>
          <w:rFonts w:ascii="Times New Roman" w:hAnsi="Times New Roman"/>
          <w:b/>
          <w:color w:val="000000"/>
          <w:sz w:val="28"/>
          <w:szCs w:val="28"/>
        </w:rPr>
        <w:t>Задачи курса:</w:t>
      </w:r>
      <w:r w:rsidRPr="00A73784">
        <w:rPr>
          <w:rFonts w:ascii="Times New Roman" w:hAnsi="Times New Roman"/>
          <w:color w:val="000000"/>
          <w:sz w:val="28"/>
          <w:szCs w:val="28"/>
        </w:rPr>
        <w:t xml:space="preserve">  </w:t>
      </w:r>
    </w:p>
    <w:p w:rsidR="003014AB" w:rsidRPr="00A73784" w:rsidRDefault="003014AB" w:rsidP="003014AB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3784">
        <w:rPr>
          <w:rFonts w:ascii="Times New Roman" w:hAnsi="Times New Roman"/>
          <w:color w:val="000000"/>
          <w:sz w:val="28"/>
          <w:szCs w:val="28"/>
        </w:rPr>
        <w:t>Расширение и углубление школьного курса математики.</w:t>
      </w:r>
    </w:p>
    <w:p w:rsidR="003014AB" w:rsidRPr="00A73784" w:rsidRDefault="003014AB" w:rsidP="003014AB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3784">
        <w:rPr>
          <w:rFonts w:ascii="Times New Roman" w:hAnsi="Times New Roman"/>
          <w:color w:val="000000"/>
          <w:sz w:val="28"/>
          <w:szCs w:val="28"/>
        </w:rPr>
        <w:t>Актуализация, систематизация и обобщение знаний учащихся по математике.</w:t>
      </w:r>
    </w:p>
    <w:p w:rsidR="003014AB" w:rsidRPr="00A73784" w:rsidRDefault="003014AB" w:rsidP="003014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784">
        <w:rPr>
          <w:rFonts w:ascii="Times New Roman" w:hAnsi="Times New Roman"/>
          <w:sz w:val="28"/>
          <w:szCs w:val="28"/>
        </w:rPr>
        <w:t xml:space="preserve">3. Формирование у учащихся понимания роли математических знаний как инструмента, позволяющего выбрать лучший вариант действий из многих возможных. </w:t>
      </w:r>
    </w:p>
    <w:p w:rsidR="003014AB" w:rsidRPr="00A73784" w:rsidRDefault="003014AB" w:rsidP="003014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784">
        <w:rPr>
          <w:rFonts w:ascii="Times New Roman" w:hAnsi="Times New Roman"/>
          <w:sz w:val="28"/>
          <w:szCs w:val="28"/>
        </w:rPr>
        <w:t xml:space="preserve">4. Развитие интереса учащихся к изучению математики. </w:t>
      </w:r>
    </w:p>
    <w:p w:rsidR="003014AB" w:rsidRPr="00A73784" w:rsidRDefault="003014AB" w:rsidP="003014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784">
        <w:rPr>
          <w:rFonts w:ascii="Times New Roman" w:hAnsi="Times New Roman"/>
          <w:sz w:val="28"/>
          <w:szCs w:val="28"/>
        </w:rPr>
        <w:t xml:space="preserve">5. Расширение научного кругозора учащихся. </w:t>
      </w:r>
    </w:p>
    <w:p w:rsidR="003014AB" w:rsidRPr="00A73784" w:rsidRDefault="003014AB" w:rsidP="003014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784">
        <w:rPr>
          <w:rFonts w:ascii="Times New Roman" w:hAnsi="Times New Roman"/>
          <w:sz w:val="28"/>
          <w:szCs w:val="28"/>
        </w:rPr>
        <w:t xml:space="preserve">6. Обучение старшеклассников решению учебных и жизненных проблем, способам анализа информации, получаемой в разных формах. </w:t>
      </w:r>
    </w:p>
    <w:p w:rsidR="003014AB" w:rsidRPr="00155E3A" w:rsidRDefault="003014AB" w:rsidP="003014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784">
        <w:rPr>
          <w:rFonts w:ascii="Times New Roman" w:hAnsi="Times New Roman"/>
          <w:sz w:val="28"/>
          <w:szCs w:val="28"/>
        </w:rPr>
        <w:t xml:space="preserve">7. Формирование понятия о математических методах при решении сложных математических задач. </w:t>
      </w:r>
    </w:p>
    <w:p w:rsidR="003014AB" w:rsidRPr="00A73784" w:rsidRDefault="003014AB" w:rsidP="003014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784">
        <w:rPr>
          <w:rFonts w:ascii="Times New Roman" w:hAnsi="Times New Roman"/>
          <w:sz w:val="28"/>
          <w:szCs w:val="28"/>
        </w:rPr>
        <w:t xml:space="preserve">Организация на занятиях курса должна существенно отличаться от урочной: учащемуся необходимо давать достаточное время на размышление, приветствовать любые попытки самостоятельных рассуждений, выдвижения гипотез, способов решения задач. В курсе заложена возможность дифференцированного обучения. </w:t>
      </w:r>
    </w:p>
    <w:p w:rsidR="003014AB" w:rsidRPr="00A73784" w:rsidRDefault="003014AB" w:rsidP="003014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784">
        <w:rPr>
          <w:rFonts w:ascii="Times New Roman" w:hAnsi="Times New Roman"/>
          <w:sz w:val="28"/>
          <w:szCs w:val="28"/>
        </w:rPr>
        <w:t xml:space="preserve">Применяются следующие </w:t>
      </w:r>
      <w:r w:rsidRPr="00A73784">
        <w:rPr>
          <w:rFonts w:ascii="Times New Roman" w:hAnsi="Times New Roman"/>
          <w:sz w:val="28"/>
          <w:szCs w:val="28"/>
          <w:u w:val="single"/>
        </w:rPr>
        <w:t>виды деятельности на занятиях:</w:t>
      </w:r>
      <w:r w:rsidRPr="00A73784">
        <w:rPr>
          <w:rFonts w:ascii="Times New Roman" w:hAnsi="Times New Roman"/>
          <w:sz w:val="28"/>
          <w:szCs w:val="28"/>
        </w:rPr>
        <w:t xml:space="preserve">  обсуждение, тестирование, конструирование тестов, исследовательская деятельность, работа с текстом, диспут, обзорные лекции,  мини-лекции, семинары и практикумы по решению задач, предусмотрены консультации.             </w:t>
      </w:r>
      <w:proofErr w:type="gramEnd"/>
    </w:p>
    <w:p w:rsidR="003014AB" w:rsidRPr="00A73784" w:rsidRDefault="003014AB" w:rsidP="003014A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73784">
        <w:rPr>
          <w:sz w:val="28"/>
          <w:szCs w:val="28"/>
        </w:rPr>
        <w:t>Методы и формы обучения определяются требованиями ФГОС, с  учетом  индивидуальных и возрастных особенностей учащихся, развития и саморазвития личности. В связи с этим определены основные приорите</w:t>
      </w:r>
      <w:r>
        <w:rPr>
          <w:sz w:val="28"/>
          <w:szCs w:val="28"/>
        </w:rPr>
        <w:t xml:space="preserve">ты методики изучения </w:t>
      </w:r>
      <w:r w:rsidRPr="00A73784">
        <w:rPr>
          <w:sz w:val="28"/>
          <w:szCs w:val="28"/>
        </w:rPr>
        <w:t xml:space="preserve"> курса:</w:t>
      </w:r>
    </w:p>
    <w:p w:rsidR="003014AB" w:rsidRPr="00A73784" w:rsidRDefault="003014AB" w:rsidP="003014A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3784">
        <w:rPr>
          <w:rFonts w:ascii="Times New Roman" w:hAnsi="Times New Roman"/>
          <w:sz w:val="28"/>
          <w:szCs w:val="28"/>
        </w:rPr>
        <w:t xml:space="preserve">обучение через опыт и сотрудничество; </w:t>
      </w:r>
    </w:p>
    <w:p w:rsidR="003014AB" w:rsidRPr="00A73784" w:rsidRDefault="003014AB" w:rsidP="003014A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3784">
        <w:rPr>
          <w:rFonts w:ascii="Times New Roman" w:hAnsi="Times New Roman"/>
          <w:sz w:val="28"/>
          <w:szCs w:val="28"/>
        </w:rPr>
        <w:t xml:space="preserve">интерактивность (работа в малых группах, ролевые игры, тренинги, вне занятий - метод проектов); </w:t>
      </w:r>
    </w:p>
    <w:p w:rsidR="003014AB" w:rsidRPr="00155E3A" w:rsidRDefault="003014AB" w:rsidP="003014A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3784">
        <w:rPr>
          <w:rFonts w:ascii="Times New Roman" w:hAnsi="Times New Roman"/>
          <w:sz w:val="28"/>
          <w:szCs w:val="28"/>
        </w:rPr>
        <w:t>личностно-деятельностный</w:t>
      </w:r>
      <w:proofErr w:type="spellEnd"/>
      <w:r w:rsidRPr="00A7378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A73784">
        <w:rPr>
          <w:rFonts w:ascii="Times New Roman" w:hAnsi="Times New Roman"/>
          <w:sz w:val="28"/>
          <w:szCs w:val="28"/>
        </w:rPr>
        <w:t>субъект–субъективный</w:t>
      </w:r>
      <w:proofErr w:type="gramEnd"/>
      <w:r w:rsidRPr="00A73784">
        <w:rPr>
          <w:rFonts w:ascii="Times New Roman" w:hAnsi="Times New Roman"/>
          <w:sz w:val="28"/>
          <w:szCs w:val="28"/>
        </w:rPr>
        <w:t xml:space="preserve"> подход (большее внимание к личности учащегося, а не целям учителя, равноправное их взаимодействие).</w:t>
      </w:r>
    </w:p>
    <w:p w:rsidR="008D70C0" w:rsidRDefault="008D70C0"/>
    <w:p w:rsidR="003014AB" w:rsidRDefault="003014AB" w:rsidP="003014AB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Литература, используемая учащимися:</w:t>
      </w:r>
    </w:p>
    <w:p w:rsidR="003014AB" w:rsidRDefault="003014AB" w:rsidP="003014AB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</w:rPr>
      </w:pPr>
    </w:p>
    <w:p w:rsidR="003014AB" w:rsidRPr="00FD44F5" w:rsidRDefault="003014AB" w:rsidP="003014AB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FD44F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ЕГЭ 2018</w:t>
      </w:r>
      <w:r w:rsidRPr="00FD44F5">
        <w:rPr>
          <w:rFonts w:ascii="Times New Roman" w:hAnsi="Times New Roman"/>
          <w:sz w:val="28"/>
          <w:szCs w:val="28"/>
        </w:rPr>
        <w:t>. Математика. 10 вариантов типовых тестовых заданий. Базовый 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4F5">
        <w:rPr>
          <w:rFonts w:ascii="Times New Roman" w:hAnsi="Times New Roman"/>
          <w:sz w:val="28"/>
          <w:szCs w:val="28"/>
        </w:rPr>
        <w:t>Антропов А. В.Экзамен: ЕГЭ Типовые тестовые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4F5">
        <w:rPr>
          <w:rFonts w:ascii="Times New Roman" w:hAnsi="Times New Roman"/>
          <w:sz w:val="28"/>
          <w:szCs w:val="28"/>
        </w:rPr>
        <w:t>Подробнее: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4F5">
        <w:rPr>
          <w:rFonts w:ascii="Times New Roman" w:hAnsi="Times New Roman"/>
          <w:sz w:val="28"/>
          <w:szCs w:val="28"/>
        </w:rPr>
        <w:t>http://www.labirint.ru/genres/2774/#__utmzi__1__=1</w:t>
      </w:r>
    </w:p>
    <w:p w:rsidR="003014AB" w:rsidRPr="00FD44F5" w:rsidRDefault="003014AB" w:rsidP="003014AB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ЕГЭ 2018</w:t>
      </w:r>
      <w:r w:rsidRPr="00FD44F5">
        <w:rPr>
          <w:rFonts w:ascii="Times New Roman" w:hAnsi="Times New Roman"/>
          <w:sz w:val="28"/>
          <w:szCs w:val="28"/>
        </w:rPr>
        <w:t>. Математика. Тематические тренировочные задания</w:t>
      </w:r>
    </w:p>
    <w:p w:rsidR="003014AB" w:rsidRPr="00FD44F5" w:rsidRDefault="003014AB" w:rsidP="003014AB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FD44F5">
        <w:rPr>
          <w:rFonts w:ascii="Times New Roman" w:hAnsi="Times New Roman"/>
          <w:sz w:val="28"/>
          <w:szCs w:val="28"/>
        </w:rPr>
        <w:t>Лаппо Лев Дмитриевич  Подробнее: http://www.labirint.ru/genres/2774/#__utmzi__1__=1.</w:t>
      </w:r>
    </w:p>
    <w:p w:rsidR="003014AB" w:rsidRPr="00FD44F5" w:rsidRDefault="003014AB" w:rsidP="003014AB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FD44F5">
        <w:rPr>
          <w:rFonts w:ascii="Times New Roman" w:hAnsi="Times New Roman"/>
          <w:sz w:val="28"/>
          <w:szCs w:val="28"/>
        </w:rPr>
        <w:t xml:space="preserve">4. ЕГЭ. Геометрия. Задания 14,16. Опорные задачи по геометрии. Планиметрия. Стереометрия1 </w:t>
      </w:r>
      <w:proofErr w:type="spellStart"/>
      <w:r w:rsidRPr="00FD44F5">
        <w:rPr>
          <w:rFonts w:ascii="Times New Roman" w:hAnsi="Times New Roman"/>
          <w:sz w:val="28"/>
          <w:szCs w:val="28"/>
        </w:rPr>
        <w:t>рец</w:t>
      </w:r>
      <w:proofErr w:type="gramStart"/>
      <w:r w:rsidRPr="00FD44F5">
        <w:rPr>
          <w:rFonts w:ascii="Times New Roman" w:hAnsi="Times New Roman"/>
          <w:sz w:val="28"/>
          <w:szCs w:val="28"/>
        </w:rPr>
        <w:t>.П</w:t>
      </w:r>
      <w:proofErr w:type="gramEnd"/>
      <w:r w:rsidRPr="00FD44F5">
        <w:rPr>
          <w:rFonts w:ascii="Times New Roman" w:hAnsi="Times New Roman"/>
          <w:sz w:val="28"/>
          <w:szCs w:val="28"/>
        </w:rPr>
        <w:t>отоскуев</w:t>
      </w:r>
      <w:proofErr w:type="spellEnd"/>
      <w:r w:rsidRPr="00FD44F5">
        <w:rPr>
          <w:rFonts w:ascii="Times New Roman" w:hAnsi="Times New Roman"/>
          <w:sz w:val="28"/>
          <w:szCs w:val="28"/>
        </w:rPr>
        <w:t xml:space="preserve"> Евгений  </w:t>
      </w:r>
      <w:r>
        <w:rPr>
          <w:rFonts w:ascii="Times New Roman" w:hAnsi="Times New Roman"/>
          <w:sz w:val="28"/>
          <w:szCs w:val="28"/>
        </w:rPr>
        <w:t xml:space="preserve">Подробнее:  </w:t>
      </w:r>
      <w:r w:rsidRPr="00FD44F5">
        <w:rPr>
          <w:rFonts w:ascii="Times New Roman" w:hAnsi="Times New Roman"/>
          <w:sz w:val="28"/>
          <w:szCs w:val="28"/>
        </w:rPr>
        <w:t>http://www.labirint.ru/genres/2774/#__utmzi__1__=1</w:t>
      </w:r>
    </w:p>
    <w:p w:rsidR="003014AB" w:rsidRPr="00FD44F5" w:rsidRDefault="003014AB" w:rsidP="003014AB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FD44F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.ЕГЭ 2018</w:t>
      </w:r>
      <w:r w:rsidRPr="00FD44F5">
        <w:rPr>
          <w:rFonts w:ascii="Times New Roman" w:hAnsi="Times New Roman"/>
          <w:sz w:val="28"/>
          <w:szCs w:val="28"/>
        </w:rPr>
        <w:t>. Математика. 20 типовых тестовых заданий. Тематическая рабочая тетрадь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4F5">
        <w:rPr>
          <w:rFonts w:ascii="Times New Roman" w:hAnsi="Times New Roman"/>
          <w:sz w:val="28"/>
          <w:szCs w:val="28"/>
        </w:rPr>
        <w:t>Ященко Иван Валерьевич</w:t>
      </w:r>
    </w:p>
    <w:p w:rsidR="003014AB" w:rsidRPr="00FD44F5" w:rsidRDefault="003014AB" w:rsidP="003014AB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FD44F5">
        <w:rPr>
          <w:rFonts w:ascii="Times New Roman" w:hAnsi="Times New Roman"/>
          <w:sz w:val="28"/>
          <w:szCs w:val="28"/>
        </w:rPr>
        <w:t xml:space="preserve">Подробнее: </w:t>
      </w:r>
      <w:hyperlink r:id="rId5" w:anchor="__utmzi__1__=1" w:history="1">
        <w:r w:rsidRPr="00FD44F5">
          <w:rPr>
            <w:rStyle w:val="a4"/>
            <w:rFonts w:ascii="Times New Roman" w:hAnsi="Times New Roman"/>
            <w:sz w:val="28"/>
            <w:szCs w:val="28"/>
          </w:rPr>
          <w:t>http://www.labirint.ru/genres/2774/#__utmzi__1__=1</w:t>
        </w:r>
      </w:hyperlink>
    </w:p>
    <w:p w:rsidR="003014AB" w:rsidRPr="00FD44F5" w:rsidRDefault="003014AB" w:rsidP="003014AB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3014AB" w:rsidRPr="00FD44F5" w:rsidRDefault="003014AB" w:rsidP="003014AB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FD44F5">
        <w:rPr>
          <w:rFonts w:ascii="Times New Roman" w:hAnsi="Times New Roman"/>
          <w:sz w:val="28"/>
          <w:szCs w:val="28"/>
        </w:rPr>
        <w:t>Интернет-ресурсы.</w:t>
      </w:r>
    </w:p>
    <w:p w:rsidR="003014AB" w:rsidRPr="00FD44F5" w:rsidRDefault="003014AB" w:rsidP="003014AB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FD44F5">
        <w:rPr>
          <w:rFonts w:ascii="Times New Roman" w:hAnsi="Times New Roman"/>
          <w:sz w:val="28"/>
          <w:szCs w:val="28"/>
        </w:rPr>
        <w:t>1.</w:t>
      </w:r>
      <w:r w:rsidRPr="00FD44F5">
        <w:rPr>
          <w:rFonts w:ascii="Times New Roman" w:hAnsi="Times New Roman"/>
          <w:sz w:val="28"/>
          <w:szCs w:val="28"/>
        </w:rPr>
        <w:tab/>
        <w:t>http://www.prosv.ru -  сайт издательства «Просвещение» (рубрика «Математика»)</w:t>
      </w:r>
    </w:p>
    <w:p w:rsidR="003014AB" w:rsidRPr="00FD44F5" w:rsidRDefault="003014AB" w:rsidP="003014AB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FD44F5">
        <w:rPr>
          <w:rFonts w:ascii="Times New Roman" w:hAnsi="Times New Roman"/>
          <w:sz w:val="28"/>
          <w:szCs w:val="28"/>
        </w:rPr>
        <w:t>2.</w:t>
      </w:r>
      <w:r w:rsidRPr="00FD44F5">
        <w:rPr>
          <w:rFonts w:ascii="Times New Roman" w:hAnsi="Times New Roman"/>
          <w:sz w:val="28"/>
          <w:szCs w:val="28"/>
        </w:rPr>
        <w:tab/>
        <w:t>http:/www.drofa.ru  -  сайт издательства Дрофа (рубрика «Математика»)</w:t>
      </w:r>
    </w:p>
    <w:p w:rsidR="003014AB" w:rsidRPr="00FD44F5" w:rsidRDefault="003014AB" w:rsidP="003014AB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FD44F5">
        <w:rPr>
          <w:rFonts w:ascii="Times New Roman" w:hAnsi="Times New Roman"/>
          <w:sz w:val="28"/>
          <w:szCs w:val="28"/>
        </w:rPr>
        <w:t>3.</w:t>
      </w:r>
      <w:r w:rsidRPr="00FD44F5">
        <w:rPr>
          <w:rFonts w:ascii="Times New Roman" w:hAnsi="Times New Roman"/>
          <w:sz w:val="28"/>
          <w:szCs w:val="28"/>
        </w:rPr>
        <w:tab/>
        <w:t>http://www.fipi.ru  - портал информационной поддержки мониторинга качества образования, здесь можно найти Федеральный банк тестовых заданий.</w:t>
      </w:r>
    </w:p>
    <w:p w:rsidR="003014AB" w:rsidRPr="00FD44F5" w:rsidRDefault="003014AB" w:rsidP="003014AB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FD44F5">
        <w:rPr>
          <w:rFonts w:ascii="Times New Roman" w:hAnsi="Times New Roman"/>
          <w:sz w:val="28"/>
          <w:szCs w:val="28"/>
        </w:rPr>
        <w:t>4.</w:t>
      </w:r>
      <w:r w:rsidRPr="00FD44F5">
        <w:rPr>
          <w:rFonts w:ascii="Times New Roman" w:hAnsi="Times New Roman"/>
          <w:sz w:val="28"/>
          <w:szCs w:val="28"/>
        </w:rPr>
        <w:tab/>
        <w:t xml:space="preserve">http://alexlarin.net/ - Основной целью создания этого сайта было оказание информационной </w:t>
      </w:r>
      <w:proofErr w:type="spellStart"/>
      <w:proofErr w:type="gramStart"/>
      <w:r w:rsidRPr="00FD44F5">
        <w:rPr>
          <w:rFonts w:ascii="Times New Roman" w:hAnsi="Times New Roman"/>
          <w:sz w:val="28"/>
          <w:szCs w:val="28"/>
        </w:rPr>
        <w:t>под-держки</w:t>
      </w:r>
      <w:proofErr w:type="spellEnd"/>
      <w:proofErr w:type="gramEnd"/>
      <w:r w:rsidRPr="00FD44F5">
        <w:rPr>
          <w:rFonts w:ascii="Times New Roman" w:hAnsi="Times New Roman"/>
          <w:sz w:val="28"/>
          <w:szCs w:val="28"/>
        </w:rPr>
        <w:t xml:space="preserve"> студентам и абитуриентам при подготовке к ЕГЭ по математике, поступлении в ВУЗы.</w:t>
      </w:r>
    </w:p>
    <w:p w:rsidR="003014AB" w:rsidRPr="00FD44F5" w:rsidRDefault="003014AB" w:rsidP="003014AB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FD44F5">
        <w:rPr>
          <w:rFonts w:ascii="Times New Roman" w:hAnsi="Times New Roman"/>
          <w:sz w:val="28"/>
          <w:szCs w:val="28"/>
        </w:rPr>
        <w:t>5.</w:t>
      </w:r>
      <w:r w:rsidRPr="00FD44F5">
        <w:rPr>
          <w:rFonts w:ascii="Times New Roman" w:hAnsi="Times New Roman"/>
          <w:sz w:val="28"/>
          <w:szCs w:val="28"/>
        </w:rPr>
        <w:tab/>
        <w:t>http://shpargalkaege.ru/ - информационная поддержка студентам и абитуриентам при подготовке к ЕГЭ по математике</w:t>
      </w:r>
    </w:p>
    <w:p w:rsidR="003014AB" w:rsidRPr="00C77C8F" w:rsidRDefault="003014AB" w:rsidP="003014AB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D44F5">
        <w:rPr>
          <w:rFonts w:ascii="Times New Roman" w:hAnsi="Times New Roman"/>
          <w:sz w:val="28"/>
          <w:szCs w:val="28"/>
        </w:rPr>
        <w:t>6.</w:t>
      </w:r>
      <w:r w:rsidRPr="00FD44F5">
        <w:rPr>
          <w:rFonts w:ascii="Times New Roman" w:hAnsi="Times New Roman"/>
          <w:sz w:val="28"/>
          <w:szCs w:val="28"/>
        </w:rPr>
        <w:tab/>
        <w:t>http://решуегэ</w:t>
      </w:r>
      <w:proofErr w:type="gramStart"/>
      <w:r w:rsidRPr="00FD44F5">
        <w:rPr>
          <w:rFonts w:ascii="Times New Roman" w:hAnsi="Times New Roman"/>
          <w:sz w:val="28"/>
          <w:szCs w:val="28"/>
        </w:rPr>
        <w:t>.р</w:t>
      </w:r>
      <w:proofErr w:type="gramEnd"/>
      <w:r w:rsidRPr="00FD44F5">
        <w:rPr>
          <w:rFonts w:ascii="Times New Roman" w:hAnsi="Times New Roman"/>
          <w:sz w:val="28"/>
          <w:szCs w:val="28"/>
        </w:rPr>
        <w:t xml:space="preserve">ф/ - Дистанционная обучающая система для подготовки к экзамену «РЕШУ ЕГЭ» (http://решуегэ.рф, </w:t>
      </w:r>
      <w:hyperlink r:id="rId6" w:history="1">
        <w:r w:rsidRPr="00586691">
          <w:rPr>
            <w:rStyle w:val="a4"/>
            <w:rFonts w:ascii="Times New Roman" w:hAnsi="Times New Roman"/>
            <w:sz w:val="28"/>
            <w:szCs w:val="28"/>
          </w:rPr>
          <w:t>http://reshuege.ru</w:t>
        </w:r>
      </w:hyperlink>
      <w:r w:rsidRPr="00FD44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4F5">
        <w:rPr>
          <w:rFonts w:ascii="Times New Roman" w:hAnsi="Times New Roman"/>
          <w:sz w:val="28"/>
          <w:szCs w:val="28"/>
        </w:rPr>
        <w:t xml:space="preserve"> </w:t>
      </w:r>
    </w:p>
    <w:p w:rsidR="003014AB" w:rsidRDefault="003014AB" w:rsidP="003014AB"/>
    <w:p w:rsidR="003014AB" w:rsidRDefault="003014AB"/>
    <w:sectPr w:rsidR="003014AB" w:rsidSect="003014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F52"/>
    <w:multiLevelType w:val="hybridMultilevel"/>
    <w:tmpl w:val="7304FA2A"/>
    <w:lvl w:ilvl="0" w:tplc="9E8A8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F93D20"/>
    <w:multiLevelType w:val="hybridMultilevel"/>
    <w:tmpl w:val="8B0E3A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F06CF9"/>
    <w:multiLevelType w:val="multilevel"/>
    <w:tmpl w:val="9D7C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4AB"/>
    <w:rsid w:val="003014AB"/>
    <w:rsid w:val="00627A11"/>
    <w:rsid w:val="00637A32"/>
    <w:rsid w:val="008D70C0"/>
    <w:rsid w:val="00D0295B"/>
    <w:rsid w:val="00DE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A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637A32"/>
    <w:pPr>
      <w:tabs>
        <w:tab w:val="left" w:pos="284"/>
        <w:tab w:val="left" w:pos="450"/>
        <w:tab w:val="right" w:leader="dot" w:pos="9498"/>
      </w:tabs>
      <w:spacing w:before="240" w:after="0" w:line="240" w:lineRule="auto"/>
      <w:ind w:right="707"/>
      <w:jc w:val="both"/>
    </w:pPr>
    <w:rPr>
      <w:rFonts w:eastAsia="@Arial Unicode MS"/>
      <w:b/>
      <w:bCs/>
      <w:noProof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30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14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huege.ru" TargetMode="External"/><Relationship Id="rId5" Type="http://schemas.openxmlformats.org/officeDocument/2006/relationships/hyperlink" Target="http://www.labirint.ru/genres/27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5323</Characters>
  <Application>Microsoft Office Word</Application>
  <DocSecurity>0</DocSecurity>
  <Lines>44</Lines>
  <Paragraphs>12</Paragraphs>
  <ScaleCrop>false</ScaleCrop>
  <Company>Home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2019-09-27T01:30:00Z</dcterms:created>
  <dcterms:modified xsi:type="dcterms:W3CDTF">2019-09-27T01:32:00Z</dcterms:modified>
</cp:coreProperties>
</file>