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58" w:rsidRPr="00310C58" w:rsidRDefault="00310C58" w:rsidP="00310C5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0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кружка «Легоконструирование» </w:t>
      </w:r>
    </w:p>
    <w:p w:rsidR="00310C58" w:rsidRPr="00310C58" w:rsidRDefault="00310C58" w:rsidP="00310C5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0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класс</w:t>
      </w:r>
    </w:p>
    <w:p w:rsidR="00310C58" w:rsidRPr="00310C58" w:rsidRDefault="00310C58" w:rsidP="00310C5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0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2019-2020 </w:t>
      </w:r>
      <w:proofErr w:type="spellStart"/>
      <w:r w:rsidRPr="00310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310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310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310C58" w:rsidRDefault="00310C58" w:rsidP="00310C5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0C58" w:rsidRDefault="00310C58" w:rsidP="00310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Calibri" w:hAnsi="Times New Roman" w:cs="Times New Roman"/>
          <w:sz w:val="24"/>
          <w:szCs w:val="24"/>
          <w:lang w:eastAsia="ru-RU"/>
        </w:rPr>
        <w:t>Данная рабочая программа рассчитана на 34  часа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расчета 1 час в неделю.</w:t>
      </w:r>
    </w:p>
    <w:p w:rsidR="00310C58" w:rsidRDefault="00310C58" w:rsidP="00310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0C58" w:rsidRDefault="00310C58" w:rsidP="00310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начального  научно-технического мышления,   творчества   обучающихся   посредством   образовательных конструкторов </w:t>
      </w:r>
      <w:proofErr w:type="spellStart"/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0C58" w:rsidRPr="00E70B98" w:rsidRDefault="00310C58" w:rsidP="00310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программы</w:t>
      </w: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0C58" w:rsidRPr="00E70B98" w:rsidRDefault="00310C58" w:rsidP="00310C58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образное мышление ребёнка, непроизвольную память;</w:t>
      </w:r>
    </w:p>
    <w:p w:rsidR="00310C58" w:rsidRPr="00E70B98" w:rsidRDefault="00310C58" w:rsidP="00310C58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анализировать объекты;</w:t>
      </w:r>
    </w:p>
    <w:p w:rsidR="00310C58" w:rsidRPr="00E70B98" w:rsidRDefault="00310C58" w:rsidP="00310C58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мелкую моторику рук;</w:t>
      </w:r>
    </w:p>
    <w:p w:rsidR="00310C58" w:rsidRPr="00E70B98" w:rsidRDefault="00310C58" w:rsidP="00310C58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творческие способности и логическое мышление </w:t>
      </w:r>
      <w:proofErr w:type="gramStart"/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0C58" w:rsidRPr="00E70B98" w:rsidRDefault="00310C58" w:rsidP="00310C58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закладывать основы бережного отношения к оборудованию;</w:t>
      </w:r>
    </w:p>
    <w:p w:rsidR="00310C58" w:rsidRPr="00E70B98" w:rsidRDefault="00310C58" w:rsidP="00310C58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закладывать основы коммуникативных отношений внутри </w:t>
      </w:r>
      <w:proofErr w:type="spellStart"/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коллектива в целом;</w:t>
      </w:r>
    </w:p>
    <w:p w:rsidR="00310C58" w:rsidRPr="00E70B98" w:rsidRDefault="00310C58" w:rsidP="00310C58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 умение самостоятельно решать поставленную задачу и искать собственное решение;</w:t>
      </w:r>
    </w:p>
    <w:p w:rsidR="00310C58" w:rsidRDefault="00310C58" w:rsidP="0031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к участию в конкурсах и соревнованиях по </w:t>
      </w:r>
      <w:proofErr w:type="spellStart"/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-конструированию.</w:t>
      </w:r>
    </w:p>
    <w:p w:rsidR="00310C58" w:rsidRDefault="00310C58" w:rsidP="0031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58" w:rsidRDefault="00310C58" w:rsidP="00310C5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Список литературы</w:t>
      </w:r>
    </w:p>
    <w:p w:rsidR="00310C58" w:rsidRDefault="00310C58" w:rsidP="00310C5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10C58" w:rsidRPr="00557C31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Т. В. </w:t>
      </w:r>
      <w:proofErr w:type="spellStart"/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Лусс</w:t>
      </w:r>
      <w:proofErr w:type="spellEnd"/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2009.</w:t>
      </w:r>
    </w:p>
    <w:p w:rsidR="00310C58" w:rsidRPr="00557C31" w:rsidRDefault="00310C58" w:rsidP="0031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2.А.С.Злаказов, Г.А. Горшков, </w:t>
      </w:r>
      <w:proofErr w:type="spellStart"/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С.Г.Шевалдина</w:t>
      </w:r>
      <w:proofErr w:type="spellEnd"/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«Уроки </w:t>
      </w:r>
      <w:proofErr w:type="spellStart"/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Лего</w:t>
      </w:r>
      <w:proofErr w:type="spellEnd"/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конструирования в школе». Методическое пособие. – М., Бином. Лаборатория знаний, 2011.</w:t>
      </w:r>
    </w:p>
    <w:p w:rsidR="00310C58" w:rsidRPr="00557C31" w:rsidRDefault="00310C58" w:rsidP="0031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3.Авторизованный перевод изданий компании </w:t>
      </w:r>
      <w:r w:rsidRPr="00557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r w:rsidRPr="00557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«Первые механизмы» (набор конструктора 9656);</w:t>
      </w:r>
    </w:p>
    <w:p w:rsidR="00310C58" w:rsidRPr="00557C31" w:rsidRDefault="00310C58" w:rsidP="0031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4.Авторизованный перевод изданий компании </w:t>
      </w:r>
      <w:r w:rsidRPr="00557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r w:rsidRPr="00557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«Машины, механизмы и конструкции с электроприводом» (набор конструктора 9645 или 9630).</w:t>
      </w:r>
    </w:p>
    <w:p w:rsidR="00310C58" w:rsidRPr="00557C31" w:rsidRDefault="00310C58" w:rsidP="0031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5.Н.А.Криволапова «Организация </w:t>
      </w:r>
      <w:proofErr w:type="spellStart"/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в образовательных учреждениях Курганской области». – Курган, Институт повышения квалификации и </w:t>
      </w:r>
      <w:proofErr w:type="spellStart"/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ипереподготовки</w:t>
      </w:r>
      <w:proofErr w:type="spellEnd"/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работников образования Курганской области, 2009.</w:t>
      </w:r>
    </w:p>
    <w:p w:rsidR="00310C58" w:rsidRPr="00557C31" w:rsidRDefault="00310C58" w:rsidP="0031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6.«Использование </w:t>
      </w:r>
      <w:proofErr w:type="spellStart"/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Лего</w:t>
      </w:r>
      <w:proofErr w:type="spellEnd"/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технологий в образовательной деятельности». Методическое пособие Министерства образования и науки Челябинской области. Региональный  координационный центр Челябинской области (РКЦ), Челябинск, 2011.</w:t>
      </w:r>
    </w:p>
    <w:p w:rsidR="00310C58" w:rsidRPr="00557C31" w:rsidRDefault="00310C58" w:rsidP="0031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7.«Сборник лучших творческих </w:t>
      </w:r>
      <w:proofErr w:type="spellStart"/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Лего</w:t>
      </w:r>
      <w:proofErr w:type="spellEnd"/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проектов»».  Министерство образования и науки Челябинской области. Региональный  координационный центр Челябинской области (РКЦ), Челябинск, 2011.</w:t>
      </w:r>
    </w:p>
    <w:p w:rsidR="00310C58" w:rsidRPr="00557C31" w:rsidRDefault="00310C58" w:rsidP="0031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8.«Современные технологии в образовательном процессе». Сборник  статей. Министерство образования и науки Челябинской области. Региональный  координационный центр Челябинской области (РКЦ), Челябинск, 2011.</w:t>
      </w:r>
    </w:p>
    <w:p w:rsidR="00310C58" w:rsidRDefault="00310C58" w:rsidP="00310C5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10C58" w:rsidRPr="00557C31" w:rsidRDefault="00310C58" w:rsidP="00310C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Учебно-методические средства обучения</w:t>
      </w:r>
    </w:p>
    <w:p w:rsidR="00310C58" w:rsidRPr="00557C31" w:rsidRDefault="00310C58" w:rsidP="00310C58">
      <w:pPr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1.Учебно-наглядные пособия:</w:t>
      </w:r>
    </w:p>
    <w:p w:rsidR="00310C58" w:rsidRPr="00557C31" w:rsidRDefault="00310C58" w:rsidP="00310C58">
      <w:pPr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 образцы и модели;</w:t>
      </w:r>
    </w:p>
    <w:p w:rsidR="00310C58" w:rsidRPr="00557C31" w:rsidRDefault="00310C58" w:rsidP="00310C58">
      <w:pPr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иллюстрации, картинки с изображениями предметов и объектов;</w:t>
      </w:r>
    </w:p>
    <w:p w:rsidR="00310C58" w:rsidRPr="00557C31" w:rsidRDefault="00310C58" w:rsidP="00310C58">
      <w:pPr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фотографии.</w:t>
      </w:r>
    </w:p>
    <w:p w:rsidR="00310C58" w:rsidRPr="00557C31" w:rsidRDefault="00310C58" w:rsidP="00310C58">
      <w:pPr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Оборудование:</w:t>
      </w:r>
    </w:p>
    <w:p w:rsidR="00310C58" w:rsidRPr="00557C31" w:rsidRDefault="00310C58" w:rsidP="00310C58">
      <w:pPr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наборы конструктора </w:t>
      </w:r>
      <w:proofErr w:type="spellStart"/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0C58" w:rsidRPr="00557C31" w:rsidRDefault="00310C58" w:rsidP="00310C58">
      <w:pPr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Технические средства обучения:</w:t>
      </w:r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учебным программным обеспечением;</w:t>
      </w:r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центр;</w:t>
      </w:r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экран;</w:t>
      </w:r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доска;</w:t>
      </w:r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сканер, ксерокс и цветной принтер;</w:t>
      </w:r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Методическое обеспечение программы:</w:t>
      </w:r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Интернет-ресурсы:</w:t>
      </w:r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557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http://9151394.ru/?fuseaction=proj.lego</w:t>
        </w:r>
      </w:hyperlink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557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http://9151394.ru/index.php?fuseaction=konkurs.konkurs</w:t>
        </w:r>
      </w:hyperlink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557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http://www.lego.com/education/</w:t>
        </w:r>
      </w:hyperlink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557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http://www.wroboto.org/</w:t>
        </w:r>
      </w:hyperlink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557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http://www.roboclub.ru/</w:t>
        </w:r>
      </w:hyperlink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557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http://robosport.ru/</w:t>
        </w:r>
      </w:hyperlink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557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http://lego.rkc-74.ru/</w:t>
        </w:r>
      </w:hyperlink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C58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557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http://legoclab.pbwiki.com/</w:t>
        </w:r>
      </w:hyperlink>
    </w:p>
    <w:p w:rsidR="00310C58" w:rsidRPr="00557C31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7C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http://www.int-edu.ru/</w:t>
      </w:r>
    </w:p>
    <w:p w:rsidR="00310C58" w:rsidRPr="00557C31" w:rsidRDefault="00310C58" w:rsidP="00310C5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0C58" w:rsidRPr="0038728D" w:rsidRDefault="00310C58" w:rsidP="00310C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10C58" w:rsidRPr="00E70B98" w:rsidRDefault="00310C58" w:rsidP="0031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2386" w:rsidRDefault="00152386"/>
    <w:sectPr w:rsidR="0015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4"/>
    <w:rsid w:val="00152386"/>
    <w:rsid w:val="00310C58"/>
    <w:rsid w:val="0053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education/" TargetMode="External"/><Relationship Id="rId13" Type="http://schemas.openxmlformats.org/officeDocument/2006/relationships/hyperlink" Target="http://legoclab.pbwiki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9151394.ru/index.php?fuseaction=konkurs.konkurs" TargetMode="External"/><Relationship Id="rId12" Type="http://schemas.openxmlformats.org/officeDocument/2006/relationships/hyperlink" Target="http://lego.rkc-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151394.ru/?fuseaction=proj.lego" TargetMode="External"/><Relationship Id="rId11" Type="http://schemas.openxmlformats.org/officeDocument/2006/relationships/hyperlink" Target="http://robospor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b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oboto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2019-09-10T04:23:00Z</dcterms:created>
  <dcterms:modified xsi:type="dcterms:W3CDTF">2019-09-10T04:25:00Z</dcterms:modified>
</cp:coreProperties>
</file>