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F0" w:rsidRPr="00E219F0" w:rsidRDefault="00E219F0" w:rsidP="00E219F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19F0">
        <w:rPr>
          <w:rFonts w:ascii="Times New Roman" w:hAnsi="Times New Roman" w:cs="Times New Roman"/>
          <w:sz w:val="28"/>
          <w:szCs w:val="28"/>
        </w:rPr>
        <w:t>Аннотация</w:t>
      </w:r>
    </w:p>
    <w:p w:rsidR="00E219F0" w:rsidRPr="00B335BC" w:rsidRDefault="00E219F0" w:rsidP="00E219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коррекционному занятию</w:t>
      </w:r>
      <w:r w:rsidRPr="00B33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«Социально-бытовая адаптация</w:t>
      </w:r>
      <w:r w:rsidRPr="00B335BC">
        <w:rPr>
          <w:rFonts w:ascii="Times New Roman" w:hAnsi="Times New Roman" w:cs="Times New Roman"/>
          <w:sz w:val="24"/>
          <w:szCs w:val="24"/>
        </w:rPr>
        <w:t>» составлена в соответствии со следующими нормативно-правовыми документами:</w:t>
      </w:r>
    </w:p>
    <w:p w:rsidR="00E219F0" w:rsidRPr="00B335BC" w:rsidRDefault="00E219F0" w:rsidP="00E219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>1. Федеральным законом Российской Федерации «Об Образовании»</w:t>
      </w:r>
      <w:r w:rsidRPr="00B335BC">
        <w:rPr>
          <w:rFonts w:ascii="Times New Roman" w:hAnsi="Times New Roman" w:cs="Times New Roman"/>
          <w:bCs/>
          <w:sz w:val="24"/>
          <w:szCs w:val="24"/>
        </w:rPr>
        <w:t xml:space="preserve"> от 29 декабря 2012 г.N</w:t>
      </w:r>
      <w:r>
        <w:rPr>
          <w:rFonts w:ascii="Times New Roman" w:hAnsi="Times New Roman" w:cs="Times New Roman"/>
          <w:sz w:val="24"/>
          <w:szCs w:val="24"/>
        </w:rPr>
        <w:t>273-ФЗ (в редакции от 26.07.2019)</w:t>
      </w:r>
    </w:p>
    <w:p w:rsidR="00E219F0" w:rsidRPr="00B335BC" w:rsidRDefault="00E219F0" w:rsidP="00E219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Приказом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редакции от 07.06.2017)</w:t>
      </w:r>
    </w:p>
    <w:p w:rsidR="00E219F0" w:rsidRPr="00B335BC" w:rsidRDefault="00E219F0" w:rsidP="00E219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>3. Федеральным базисным учебным планом, утвержденным приказом Министерства образования РФ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E219F0" w:rsidRPr="002B175C" w:rsidRDefault="00E219F0" w:rsidP="00E219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35BC">
        <w:rPr>
          <w:rFonts w:ascii="Times New Roman" w:hAnsi="Times New Roman" w:cs="Times New Roman"/>
          <w:sz w:val="24"/>
          <w:szCs w:val="24"/>
        </w:rPr>
        <w:t xml:space="preserve">4. Учебным планом </w:t>
      </w:r>
      <w:r>
        <w:rPr>
          <w:rFonts w:ascii="Times New Roman" w:hAnsi="Times New Roman" w:cs="Times New Roman"/>
          <w:sz w:val="24"/>
          <w:szCs w:val="24"/>
        </w:rPr>
        <w:t xml:space="preserve">по адаптированной </w:t>
      </w:r>
      <w:r w:rsidRPr="002B175C">
        <w:rPr>
          <w:rFonts w:ascii="Times New Roman" w:hAnsi="Times New Roman" w:cs="Times New Roman"/>
          <w:sz w:val="24"/>
          <w:szCs w:val="24"/>
        </w:rPr>
        <w:t xml:space="preserve">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</w:t>
      </w:r>
      <w:proofErr w:type="spellStart"/>
      <w:r w:rsidRPr="002B175C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2B175C">
        <w:rPr>
          <w:rFonts w:ascii="Times New Roman" w:hAnsi="Times New Roman" w:cs="Times New Roman"/>
          <w:sz w:val="24"/>
          <w:szCs w:val="24"/>
        </w:rPr>
        <w:t xml:space="preserve"> района Тюменской области.</w:t>
      </w:r>
    </w:p>
    <w:p w:rsidR="00E219F0" w:rsidRPr="00B335BC" w:rsidRDefault="00E219F0" w:rsidP="00E219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 xml:space="preserve">5. Программы образования учащихся с умеренной и тяжелой умственной отсталостью под ред. В. В. Воронковой </w:t>
      </w:r>
    </w:p>
    <w:p w:rsidR="00E219F0" w:rsidRPr="00B335BC" w:rsidRDefault="00E219F0" w:rsidP="00E219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19F0" w:rsidRPr="00B335BC" w:rsidRDefault="00E219F0" w:rsidP="00E219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>Проблема социализации учащихся является наиболее значимой в процессе их образования. Расширение кру</w:t>
      </w:r>
      <w:r w:rsidRPr="00B335BC">
        <w:rPr>
          <w:rFonts w:ascii="Times New Roman" w:hAnsi="Times New Roman" w:cs="Times New Roman"/>
          <w:sz w:val="24"/>
          <w:szCs w:val="24"/>
        </w:rPr>
        <w:softHyphen/>
        <w:t>гозора детей и подростков, умение ориентироваться в условиях города, в быту позволит им</w:t>
      </w:r>
      <w:r w:rsidRPr="00B335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35BC">
        <w:rPr>
          <w:rFonts w:ascii="Times New Roman" w:hAnsi="Times New Roman" w:cs="Times New Roman"/>
          <w:iCs/>
          <w:sz w:val="24"/>
          <w:szCs w:val="24"/>
        </w:rPr>
        <w:t>быстрее</w:t>
      </w:r>
      <w:r w:rsidRPr="00B335BC">
        <w:rPr>
          <w:rFonts w:ascii="Times New Roman" w:hAnsi="Times New Roman" w:cs="Times New Roman"/>
          <w:sz w:val="24"/>
          <w:szCs w:val="24"/>
        </w:rPr>
        <w:t xml:space="preserve"> инте</w:t>
      </w:r>
      <w:r w:rsidRPr="00B335BC">
        <w:rPr>
          <w:rFonts w:ascii="Times New Roman" w:hAnsi="Times New Roman" w:cs="Times New Roman"/>
          <w:sz w:val="24"/>
          <w:szCs w:val="24"/>
        </w:rPr>
        <w:softHyphen/>
        <w:t>грироваться в современный мир.</w:t>
      </w:r>
    </w:p>
    <w:p w:rsidR="00E219F0" w:rsidRDefault="00E219F0" w:rsidP="00E219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>Важная</w:t>
      </w:r>
      <w:r>
        <w:rPr>
          <w:rFonts w:ascii="Times New Roman" w:hAnsi="Times New Roman" w:cs="Times New Roman"/>
          <w:sz w:val="24"/>
          <w:szCs w:val="24"/>
        </w:rPr>
        <w:t xml:space="preserve"> составляющая коррекционного занятия «Социально-бытовая адаптация</w:t>
      </w:r>
      <w:r w:rsidRPr="00B335BC">
        <w:rPr>
          <w:rFonts w:ascii="Times New Roman" w:hAnsi="Times New Roman" w:cs="Times New Roman"/>
          <w:sz w:val="24"/>
          <w:szCs w:val="24"/>
        </w:rPr>
        <w:t>» - практическая направленность всего образовательного процесса; ориенти</w:t>
      </w:r>
      <w:r w:rsidRPr="00B335BC">
        <w:rPr>
          <w:rFonts w:ascii="Times New Roman" w:hAnsi="Times New Roman" w:cs="Times New Roman"/>
          <w:sz w:val="24"/>
          <w:szCs w:val="24"/>
        </w:rPr>
        <w:softHyphen/>
        <w:t>рованного на индивидуально-типологические особенности каждого учащегося.</w:t>
      </w:r>
    </w:p>
    <w:p w:rsidR="00E219F0" w:rsidRPr="00B335BC" w:rsidRDefault="00E219F0" w:rsidP="00E219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9F0" w:rsidRPr="007C6982" w:rsidRDefault="00E219F0" w:rsidP="00E219F0">
      <w:pPr>
        <w:pStyle w:val="110"/>
        <w:shd w:val="clear" w:color="auto" w:fill="auto"/>
        <w:spacing w:before="0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Целью курса</w:t>
      </w:r>
      <w:r w:rsidRPr="007C698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СБА является</w:t>
      </w:r>
      <w:r w:rsidRPr="007C6982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практическая подготовка обучающихся </w:t>
      </w:r>
      <w:r w:rsidRPr="007C6982">
        <w:rPr>
          <w:spacing w:val="-1"/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самостоятельной жизни и труду, создание условий для</w:t>
      </w:r>
      <w:r>
        <w:rPr>
          <w:sz w:val="24"/>
          <w:szCs w:val="24"/>
        </w:rPr>
        <w:t xml:space="preserve"> формирования</w:t>
      </w:r>
      <w:r w:rsidRPr="007C6982">
        <w:rPr>
          <w:sz w:val="24"/>
          <w:szCs w:val="24"/>
        </w:rPr>
        <w:t xml:space="preserve"> у них знаний и умений, способствующих социальной адаптации, на повышение уровня общего развития </w:t>
      </w:r>
      <w:r>
        <w:rPr>
          <w:sz w:val="24"/>
          <w:szCs w:val="24"/>
        </w:rPr>
        <w:t>об</w:t>
      </w:r>
      <w:r w:rsidRPr="007C6982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7C6982">
        <w:rPr>
          <w:sz w:val="24"/>
          <w:szCs w:val="24"/>
        </w:rPr>
        <w:t xml:space="preserve">щихся. </w:t>
      </w:r>
    </w:p>
    <w:p w:rsidR="00E219F0" w:rsidRPr="008917DA" w:rsidRDefault="00E219F0" w:rsidP="00E219F0">
      <w:pPr>
        <w:pStyle w:val="Style14"/>
        <w:widowControl/>
        <w:ind w:firstLine="709"/>
        <w:rPr>
          <w:rStyle w:val="FontStyle32"/>
        </w:rPr>
      </w:pPr>
      <w:r w:rsidRPr="008917DA">
        <w:rPr>
          <w:rStyle w:val="FontStyle32"/>
        </w:rPr>
        <w:t>Задачи курса:</w:t>
      </w:r>
    </w:p>
    <w:p w:rsidR="00E219F0" w:rsidRPr="008917DA" w:rsidRDefault="00E219F0" w:rsidP="00E219F0">
      <w:pPr>
        <w:pStyle w:val="Style12"/>
        <w:widowControl/>
        <w:numPr>
          <w:ilvl w:val="0"/>
          <w:numId w:val="1"/>
        </w:numPr>
        <w:tabs>
          <w:tab w:val="left" w:pos="826"/>
        </w:tabs>
        <w:spacing w:line="240" w:lineRule="auto"/>
        <w:ind w:firstLine="709"/>
        <w:rPr>
          <w:rStyle w:val="FontStyle28"/>
          <w:sz w:val="24"/>
          <w:szCs w:val="24"/>
        </w:rPr>
      </w:pPr>
      <w:r w:rsidRPr="008917DA">
        <w:rPr>
          <w:rStyle w:val="FontStyle28"/>
          <w:sz w:val="24"/>
          <w:szCs w:val="24"/>
        </w:rPr>
        <w:t>формировать понятие о необходимости заботиться, о своем здоровье с детства, доказать формулу: "Движение - жизнь";</w:t>
      </w:r>
    </w:p>
    <w:p w:rsidR="00E219F0" w:rsidRPr="008917DA" w:rsidRDefault="00E219F0" w:rsidP="00E219F0">
      <w:pPr>
        <w:pStyle w:val="Style12"/>
        <w:widowControl/>
        <w:numPr>
          <w:ilvl w:val="0"/>
          <w:numId w:val="1"/>
        </w:numPr>
        <w:tabs>
          <w:tab w:val="left" w:pos="826"/>
        </w:tabs>
        <w:spacing w:line="240" w:lineRule="auto"/>
        <w:ind w:firstLine="709"/>
        <w:rPr>
          <w:rStyle w:val="FontStyle28"/>
          <w:sz w:val="24"/>
          <w:szCs w:val="24"/>
        </w:rPr>
      </w:pPr>
      <w:r w:rsidRPr="008917DA">
        <w:rPr>
          <w:rStyle w:val="FontStyle28"/>
          <w:sz w:val="24"/>
          <w:szCs w:val="24"/>
        </w:rPr>
        <w:t>научить рациональному использованию времени для труда и отдыха, научить защищать себя от различных инфекций;</w:t>
      </w:r>
    </w:p>
    <w:p w:rsidR="00E219F0" w:rsidRPr="008917DA" w:rsidRDefault="00E219F0" w:rsidP="00E219F0">
      <w:pPr>
        <w:pStyle w:val="Style12"/>
        <w:widowControl/>
        <w:numPr>
          <w:ilvl w:val="0"/>
          <w:numId w:val="1"/>
        </w:numPr>
        <w:tabs>
          <w:tab w:val="left" w:pos="826"/>
        </w:tabs>
        <w:spacing w:line="240" w:lineRule="auto"/>
        <w:ind w:firstLine="709"/>
        <w:rPr>
          <w:rStyle w:val="FontStyle28"/>
          <w:sz w:val="24"/>
          <w:szCs w:val="24"/>
        </w:rPr>
      </w:pPr>
      <w:r w:rsidRPr="008917DA">
        <w:rPr>
          <w:rStyle w:val="FontStyle28"/>
          <w:sz w:val="24"/>
          <w:szCs w:val="24"/>
        </w:rPr>
        <w:t>научить адекватному поведению в окружающей среде (ПДД, правила поведения в</w:t>
      </w:r>
      <w:r>
        <w:rPr>
          <w:rStyle w:val="FontStyle28"/>
          <w:sz w:val="24"/>
          <w:szCs w:val="24"/>
        </w:rPr>
        <w:t xml:space="preserve"> семье,</w:t>
      </w:r>
      <w:r w:rsidRPr="008917DA">
        <w:rPr>
          <w:rStyle w:val="FontStyle28"/>
          <w:sz w:val="24"/>
          <w:szCs w:val="24"/>
        </w:rPr>
        <w:t xml:space="preserve"> социальном окружении);</w:t>
      </w:r>
    </w:p>
    <w:p w:rsidR="00E219F0" w:rsidRPr="008917DA" w:rsidRDefault="00E219F0" w:rsidP="00E219F0">
      <w:pPr>
        <w:pStyle w:val="Style12"/>
        <w:widowControl/>
        <w:numPr>
          <w:ilvl w:val="0"/>
          <w:numId w:val="1"/>
        </w:numPr>
        <w:tabs>
          <w:tab w:val="left" w:pos="826"/>
        </w:tabs>
        <w:spacing w:line="240" w:lineRule="auto"/>
        <w:ind w:firstLine="709"/>
        <w:rPr>
          <w:rStyle w:val="FontStyle28"/>
          <w:sz w:val="24"/>
          <w:szCs w:val="24"/>
        </w:rPr>
      </w:pPr>
      <w:r w:rsidRPr="008917DA">
        <w:rPr>
          <w:rStyle w:val="FontStyle28"/>
          <w:sz w:val="24"/>
          <w:szCs w:val="24"/>
        </w:rPr>
        <w:t>формировать у учащихся убеждения и умения противостоять развитию вредных привычек, отрицательно влияющих на здоровье.</w:t>
      </w:r>
    </w:p>
    <w:p w:rsidR="00E219F0" w:rsidRDefault="00E219F0" w:rsidP="00E219F0">
      <w:pPr>
        <w:pStyle w:val="Style12"/>
        <w:widowControl/>
        <w:numPr>
          <w:ilvl w:val="0"/>
          <w:numId w:val="2"/>
        </w:numPr>
        <w:tabs>
          <w:tab w:val="left" w:pos="826"/>
        </w:tabs>
        <w:spacing w:line="240" w:lineRule="auto"/>
        <w:ind w:firstLine="709"/>
        <w:rPr>
          <w:rStyle w:val="FontStyle28"/>
          <w:sz w:val="24"/>
          <w:szCs w:val="24"/>
        </w:rPr>
      </w:pPr>
      <w:r w:rsidRPr="008917DA">
        <w:rPr>
          <w:rStyle w:val="FontStyle28"/>
          <w:sz w:val="24"/>
          <w:szCs w:val="24"/>
        </w:rPr>
        <w:t>сформировать определенные навыки и знания по</w:t>
      </w:r>
      <w:r>
        <w:rPr>
          <w:rStyle w:val="FontStyle28"/>
          <w:sz w:val="24"/>
          <w:szCs w:val="24"/>
        </w:rPr>
        <w:t xml:space="preserve"> основам здорового образа жизни;</w:t>
      </w:r>
    </w:p>
    <w:p w:rsidR="00E219F0" w:rsidRPr="008917DA" w:rsidRDefault="00E219F0" w:rsidP="00E219F0">
      <w:pPr>
        <w:pStyle w:val="Style12"/>
        <w:widowControl/>
        <w:numPr>
          <w:ilvl w:val="0"/>
          <w:numId w:val="2"/>
        </w:numPr>
        <w:tabs>
          <w:tab w:val="left" w:pos="826"/>
        </w:tabs>
        <w:spacing w:line="240" w:lineRule="auto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расширение словарного запаса.</w:t>
      </w:r>
    </w:p>
    <w:p w:rsidR="00E219F0" w:rsidRDefault="00E219F0" w:rsidP="00E219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19F0" w:rsidRPr="00B335BC" w:rsidRDefault="00E219F0" w:rsidP="00E219F0">
      <w:pPr>
        <w:pStyle w:val="a3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Занятия по СБА</w:t>
      </w:r>
      <w:r w:rsidRPr="00B335BC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позволяют систематизировать знания, умения и навыки, полученные учащимися при изучении других предметов, закрепить их.</w:t>
      </w:r>
    </w:p>
    <w:p w:rsidR="00E219F0" w:rsidRPr="00B335BC" w:rsidRDefault="00E219F0" w:rsidP="00E219F0">
      <w:pPr>
        <w:pStyle w:val="a3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Занятия  по СБА</w:t>
      </w:r>
      <w:r w:rsidRPr="00B335BC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 в каждой четверти во взаимосвязи с другими предметами строятся по проектам:</w:t>
      </w:r>
    </w:p>
    <w:p w:rsidR="00E219F0" w:rsidRPr="00B335BC" w:rsidRDefault="00E219F0" w:rsidP="00E219F0">
      <w:pPr>
        <w:pStyle w:val="a3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B335BC">
        <w:rPr>
          <w:rFonts w:ascii="Times New Roman" w:eastAsia="Century Schoolbook" w:hAnsi="Times New Roman" w:cs="Times New Roman"/>
          <w:color w:val="000000"/>
          <w:sz w:val="24"/>
          <w:szCs w:val="24"/>
        </w:rPr>
        <w:t>1-я четверть: «</w:t>
      </w:r>
      <w:r w:rsidRPr="00670CE1">
        <w:rPr>
          <w:rFonts w:ascii="Times New Roman" w:eastAsia="Century Schoolbook" w:hAnsi="Times New Roman" w:cs="Times New Roman"/>
          <w:color w:val="000000"/>
          <w:sz w:val="24"/>
          <w:szCs w:val="24"/>
        </w:rPr>
        <w:t>Личная гигиена. З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доровый образ жизни», </w:t>
      </w:r>
      <w:r w:rsidRPr="00670CE1">
        <w:rPr>
          <w:rFonts w:ascii="Times New Roman" w:eastAsia="Century Schoolbook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Семья. Школа</w:t>
      </w:r>
      <w:r w:rsidRPr="00670CE1">
        <w:rPr>
          <w:rFonts w:ascii="Times New Roman" w:hAnsi="Times New Roman" w:cs="Times New Roman"/>
          <w:sz w:val="24"/>
          <w:szCs w:val="24"/>
        </w:rPr>
        <w:t>»</w:t>
      </w:r>
    </w:p>
    <w:p w:rsidR="00E219F0" w:rsidRPr="00B335BC" w:rsidRDefault="00E219F0" w:rsidP="00E219F0">
      <w:pPr>
        <w:pStyle w:val="a3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B335BC">
        <w:rPr>
          <w:rFonts w:ascii="Times New Roman" w:eastAsia="Century Schoolbook" w:hAnsi="Times New Roman" w:cs="Times New Roman"/>
          <w:color w:val="000000"/>
          <w:sz w:val="24"/>
          <w:szCs w:val="24"/>
        </w:rPr>
        <w:t>2-я четверть: «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Культура поведения</w:t>
      </w:r>
      <w:r w:rsidRPr="00670CE1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», </w:t>
      </w:r>
      <w:r w:rsidRPr="00B335BC">
        <w:rPr>
          <w:rFonts w:ascii="Times New Roman" w:eastAsia="Century Schoolbook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Питание</w:t>
      </w:r>
      <w:r w:rsidRPr="00B335BC">
        <w:rPr>
          <w:rFonts w:ascii="Times New Roman" w:eastAsia="Century Schoolbook" w:hAnsi="Times New Roman" w:cs="Times New Roman"/>
          <w:color w:val="000000"/>
          <w:sz w:val="24"/>
          <w:szCs w:val="24"/>
        </w:rPr>
        <w:t>»</w:t>
      </w:r>
    </w:p>
    <w:p w:rsidR="00E219F0" w:rsidRPr="00B335BC" w:rsidRDefault="00E219F0" w:rsidP="00E219F0">
      <w:pPr>
        <w:pStyle w:val="a3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B335BC">
        <w:rPr>
          <w:rFonts w:ascii="Times New Roman" w:eastAsia="Century Schoolbook" w:hAnsi="Times New Roman" w:cs="Times New Roman"/>
          <w:color w:val="000000"/>
          <w:sz w:val="24"/>
          <w:szCs w:val="24"/>
        </w:rPr>
        <w:t>3-я четверть: «</w:t>
      </w:r>
      <w:r w:rsidRPr="00670CE1">
        <w:rPr>
          <w:rFonts w:ascii="Times New Roman" w:hAnsi="Times New Roman" w:cs="Times New Roman"/>
          <w:sz w:val="24"/>
          <w:szCs w:val="24"/>
        </w:rPr>
        <w:t>Жилище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», «Транспорт»</w:t>
      </w:r>
    </w:p>
    <w:p w:rsidR="00E219F0" w:rsidRDefault="00E219F0" w:rsidP="00E219F0">
      <w:pPr>
        <w:pStyle w:val="a3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B335BC">
        <w:rPr>
          <w:rFonts w:ascii="Times New Roman" w:eastAsia="Century Schoolbook" w:hAnsi="Times New Roman" w:cs="Times New Roman"/>
          <w:color w:val="000000"/>
          <w:sz w:val="24"/>
          <w:szCs w:val="24"/>
        </w:rPr>
        <w:t>4-я четверть: «</w:t>
      </w:r>
      <w:r w:rsidRPr="00670CE1">
        <w:rPr>
          <w:rFonts w:ascii="Times New Roman" w:hAnsi="Times New Roman" w:cs="Times New Roman"/>
          <w:sz w:val="24"/>
          <w:szCs w:val="24"/>
        </w:rPr>
        <w:t>Медицина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».</w:t>
      </w:r>
    </w:p>
    <w:p w:rsidR="00E219F0" w:rsidRPr="00B335BC" w:rsidRDefault="00E219F0" w:rsidP="00E219F0">
      <w:pPr>
        <w:pStyle w:val="a3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</w:p>
    <w:p w:rsidR="00E219F0" w:rsidRPr="00B335BC" w:rsidRDefault="00E219F0" w:rsidP="00E219F0">
      <w:pPr>
        <w:spacing w:after="0" w:line="240" w:lineRule="auto"/>
        <w:ind w:firstLine="709"/>
      </w:pPr>
      <w:proofErr w:type="spellStart"/>
      <w:r w:rsidRPr="00B335BC">
        <w:lastRenderedPageBreak/>
        <w:t>Межпредметные</w:t>
      </w:r>
      <w:proofErr w:type="spellEnd"/>
      <w:r w:rsidRPr="00B335BC">
        <w:t xml:space="preserve"> связи:</w:t>
      </w:r>
    </w:p>
    <w:p w:rsidR="00E219F0" w:rsidRPr="00B335BC" w:rsidRDefault="00E219F0" w:rsidP="00E219F0">
      <w:pPr>
        <w:numPr>
          <w:ilvl w:val="0"/>
          <w:numId w:val="4"/>
        </w:numPr>
        <w:spacing w:after="0" w:line="240" w:lineRule="auto"/>
        <w:ind w:left="426" w:hanging="426"/>
        <w:jc w:val="both"/>
      </w:pPr>
      <w:r>
        <w:t>СБА</w:t>
      </w:r>
      <w:r w:rsidRPr="00B335BC">
        <w:t xml:space="preserve"> – графика и письмо /навыки графики и письма/;</w:t>
      </w:r>
    </w:p>
    <w:p w:rsidR="00E219F0" w:rsidRPr="00B335BC" w:rsidRDefault="00E219F0" w:rsidP="00E219F0">
      <w:pPr>
        <w:numPr>
          <w:ilvl w:val="0"/>
          <w:numId w:val="4"/>
        </w:numPr>
        <w:shd w:val="clear" w:color="auto" w:fill="FFFFFF"/>
        <w:spacing w:after="0" w:line="240" w:lineRule="auto"/>
        <w:ind w:left="426" w:right="26" w:hanging="426"/>
        <w:jc w:val="both"/>
      </w:pPr>
      <w:r>
        <w:t>СБА</w:t>
      </w:r>
      <w:r w:rsidRPr="00B335BC">
        <w:t xml:space="preserve"> – альтернативное чтение /самостоятельное </w:t>
      </w:r>
      <w:r w:rsidRPr="00B335BC">
        <w:rPr>
          <w:spacing w:val="-2"/>
        </w:rPr>
        <w:t xml:space="preserve">«чтение» /чтение картинок, </w:t>
      </w:r>
      <w:r w:rsidRPr="00B335BC">
        <w:t xml:space="preserve">букв, слогов, слов и предложений/. </w:t>
      </w:r>
    </w:p>
    <w:p w:rsidR="00E219F0" w:rsidRPr="00B335BC" w:rsidRDefault="00E219F0" w:rsidP="00E219F0">
      <w:pPr>
        <w:numPr>
          <w:ilvl w:val="0"/>
          <w:numId w:val="3"/>
        </w:numPr>
        <w:spacing w:after="0" w:line="240" w:lineRule="auto"/>
        <w:ind w:left="426" w:hanging="426"/>
        <w:jc w:val="both"/>
      </w:pPr>
      <w:r>
        <w:t>СБА</w:t>
      </w:r>
      <w:r w:rsidRPr="00B335BC">
        <w:t xml:space="preserve"> – математические представления /количественные, пространственные, временные представления</w:t>
      </w:r>
      <w:proofErr w:type="gramStart"/>
      <w:r w:rsidRPr="00B335BC">
        <w:t>./;</w:t>
      </w:r>
      <w:proofErr w:type="gramEnd"/>
    </w:p>
    <w:p w:rsidR="00E219F0" w:rsidRPr="00B335BC" w:rsidRDefault="00E219F0" w:rsidP="00E219F0">
      <w:pPr>
        <w:numPr>
          <w:ilvl w:val="0"/>
          <w:numId w:val="3"/>
        </w:numPr>
        <w:spacing w:after="0" w:line="240" w:lineRule="auto"/>
        <w:ind w:left="426" w:hanging="426"/>
        <w:jc w:val="both"/>
      </w:pPr>
      <w:r>
        <w:t>СБА</w:t>
      </w:r>
      <w:r w:rsidRPr="00B335BC">
        <w:t xml:space="preserve"> – развитие речи и окружающий мир /уточнение и закрепление понятийного аппарата/;</w:t>
      </w:r>
    </w:p>
    <w:p w:rsidR="00E219F0" w:rsidRPr="00B335BC" w:rsidRDefault="00E219F0" w:rsidP="00E219F0">
      <w:pPr>
        <w:numPr>
          <w:ilvl w:val="0"/>
          <w:numId w:val="3"/>
        </w:numPr>
        <w:spacing w:after="0" w:line="240" w:lineRule="auto"/>
        <w:ind w:left="426" w:hanging="426"/>
        <w:jc w:val="both"/>
      </w:pPr>
      <w:r>
        <w:t>СБА</w:t>
      </w:r>
      <w:r w:rsidRPr="00B335BC">
        <w:t xml:space="preserve"> - ОБЖ /безопасность в быту, охрана здоровья и т.д./;</w:t>
      </w:r>
    </w:p>
    <w:p w:rsidR="00E219F0" w:rsidRDefault="00E219F0" w:rsidP="00E219F0">
      <w:pPr>
        <w:numPr>
          <w:ilvl w:val="0"/>
          <w:numId w:val="3"/>
        </w:numPr>
        <w:spacing w:after="0" w:line="240" w:lineRule="auto"/>
        <w:ind w:left="426" w:hanging="426"/>
        <w:jc w:val="both"/>
      </w:pPr>
      <w:r>
        <w:t>СБА</w:t>
      </w:r>
      <w:r w:rsidRPr="00B335BC">
        <w:t xml:space="preserve"> – ручной труд /алгоритмы выполнения практических заданий/.</w:t>
      </w:r>
    </w:p>
    <w:p w:rsidR="00E219F0" w:rsidRPr="00B335BC" w:rsidRDefault="00E219F0" w:rsidP="00E219F0">
      <w:pPr>
        <w:pStyle w:val="a3"/>
        <w:ind w:left="1571"/>
        <w:rPr>
          <w:rFonts w:ascii="Times New Roman" w:hAnsi="Times New Roman" w:cs="Times New Roman"/>
          <w:b/>
          <w:sz w:val="24"/>
          <w:szCs w:val="24"/>
        </w:rPr>
      </w:pPr>
      <w:r w:rsidRPr="00B335BC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E219F0" w:rsidRPr="00B335BC" w:rsidRDefault="00E219F0" w:rsidP="00E219F0">
      <w:pPr>
        <w:pStyle w:val="a3"/>
        <w:ind w:left="1571"/>
        <w:jc w:val="both"/>
        <w:rPr>
          <w:rFonts w:ascii="Times New Roman" w:hAnsi="Times New Roman" w:cs="Times New Roman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9F0" w:rsidRPr="00E219F0" w:rsidRDefault="00E219F0" w:rsidP="00E219F0">
      <w:pPr>
        <w:spacing w:after="0" w:line="240" w:lineRule="auto"/>
        <w:jc w:val="both"/>
        <w:rPr>
          <w:spacing w:val="-2"/>
        </w:rPr>
      </w:pPr>
      <w:r w:rsidRPr="00B335BC">
        <w:t xml:space="preserve">Рабочая программа составлена в соответствии с количеством часов, указанных в федеральном базисном учебном плане общеобразовательных учреждений РФ. </w:t>
      </w:r>
      <w:r w:rsidRPr="00E219F0">
        <w:rPr>
          <w:spacing w:val="-2"/>
        </w:rPr>
        <w:t xml:space="preserve">Реализация курса проводится в </w:t>
      </w:r>
      <w:proofErr w:type="spellStart"/>
      <w:r w:rsidRPr="00E219F0">
        <w:rPr>
          <w:spacing w:val="-2"/>
        </w:rPr>
        <w:t>инвариативной</w:t>
      </w:r>
      <w:proofErr w:type="spellEnd"/>
      <w:r w:rsidRPr="00E219F0">
        <w:rPr>
          <w:spacing w:val="-2"/>
        </w:rPr>
        <w:t xml:space="preserve"> части учебного плана</w:t>
      </w:r>
      <w:r w:rsidRPr="00B335BC">
        <w:t>. Занятия по данной рабочей программе про</w:t>
      </w:r>
      <w:r>
        <w:t>водятся: 1 час в неделю в 4</w:t>
      </w:r>
      <w:r w:rsidRPr="00B335BC">
        <w:t xml:space="preserve">  классе - 34 часа в год.</w:t>
      </w:r>
      <w:r w:rsidRPr="00E219F0">
        <w:rPr>
          <w:spacing w:val="-2"/>
        </w:rPr>
        <w:t xml:space="preserve"> </w:t>
      </w:r>
    </w:p>
    <w:p w:rsidR="008D70C0" w:rsidRDefault="008D70C0"/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B86BD2"/>
    <w:lvl w:ilvl="0">
      <w:numFmt w:val="bullet"/>
      <w:lvlText w:val="*"/>
      <w:lvlJc w:val="left"/>
    </w:lvl>
  </w:abstractNum>
  <w:abstractNum w:abstractNumId="1">
    <w:nsid w:val="1AE86DD2"/>
    <w:multiLevelType w:val="hybridMultilevel"/>
    <w:tmpl w:val="A802C29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F9972E6"/>
    <w:multiLevelType w:val="hybridMultilevel"/>
    <w:tmpl w:val="4A06538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9F0"/>
    <w:rsid w:val="004D3ADE"/>
    <w:rsid w:val="00627A11"/>
    <w:rsid w:val="008D70C0"/>
    <w:rsid w:val="00E2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uiPriority w:val="99"/>
    <w:rsid w:val="00E219F0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E219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E219F0"/>
    <w:pPr>
      <w:widowControl w:val="0"/>
      <w:autoSpaceDE w:val="0"/>
      <w:autoSpaceDN w:val="0"/>
      <w:adjustRightInd w:val="0"/>
      <w:spacing w:after="0" w:line="271" w:lineRule="exact"/>
      <w:ind w:hanging="355"/>
    </w:pPr>
    <w:rPr>
      <w:rFonts w:eastAsia="Times New Roman"/>
      <w:lang w:eastAsia="ru-RU"/>
    </w:rPr>
  </w:style>
  <w:style w:type="paragraph" w:customStyle="1" w:styleId="Style14">
    <w:name w:val="Style14"/>
    <w:basedOn w:val="a"/>
    <w:uiPriority w:val="99"/>
    <w:rsid w:val="00E219F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11">
    <w:name w:val="Основной текст (11)_"/>
    <w:basedOn w:val="a0"/>
    <w:link w:val="110"/>
    <w:locked/>
    <w:rsid w:val="00E219F0"/>
    <w:rPr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219F0"/>
    <w:pPr>
      <w:shd w:val="clear" w:color="auto" w:fill="FFFFFF"/>
      <w:spacing w:before="2520" w:after="0" w:line="245" w:lineRule="exact"/>
      <w:ind w:hanging="280"/>
      <w:jc w:val="both"/>
    </w:pPr>
    <w:rPr>
      <w:sz w:val="21"/>
      <w:szCs w:val="21"/>
      <w:shd w:val="clear" w:color="auto" w:fill="FFFFFF"/>
    </w:rPr>
  </w:style>
  <w:style w:type="paragraph" w:styleId="a3">
    <w:name w:val="No Spacing"/>
    <w:link w:val="a4"/>
    <w:qFormat/>
    <w:rsid w:val="00E219F0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Без интервала Знак"/>
    <w:link w:val="a3"/>
    <w:rsid w:val="00E219F0"/>
    <w:rPr>
      <w:rFonts w:ascii="Calibri" w:eastAsia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E21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3129</Characters>
  <Application>Microsoft Office Word</Application>
  <DocSecurity>0</DocSecurity>
  <Lines>26</Lines>
  <Paragraphs>7</Paragraphs>
  <ScaleCrop>false</ScaleCrop>
  <Company>Home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2019-09-18T16:26:00Z</dcterms:created>
  <dcterms:modified xsi:type="dcterms:W3CDTF">2019-09-18T16:28:00Z</dcterms:modified>
</cp:coreProperties>
</file>