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8" w:rsidRPr="00797118" w:rsidRDefault="00797118" w:rsidP="0079711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7118">
        <w:rPr>
          <w:rFonts w:ascii="Times New Roman" w:hAnsi="Times New Roman"/>
          <w:b/>
          <w:sz w:val="28"/>
          <w:szCs w:val="28"/>
        </w:rPr>
        <w:t>Аннотация</w:t>
      </w:r>
    </w:p>
    <w:p w:rsidR="00797118" w:rsidRPr="006F5D36" w:rsidRDefault="00797118" w:rsidP="0079711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D36">
        <w:rPr>
          <w:rFonts w:ascii="Times New Roman" w:hAnsi="Times New Roman"/>
          <w:sz w:val="28"/>
          <w:szCs w:val="28"/>
        </w:rPr>
        <w:t>Данная ра</w:t>
      </w:r>
      <w:r>
        <w:rPr>
          <w:rFonts w:ascii="Times New Roman" w:hAnsi="Times New Roman"/>
          <w:sz w:val="28"/>
          <w:szCs w:val="28"/>
        </w:rPr>
        <w:t>бочая программа рассчитана на 34  часа</w:t>
      </w:r>
      <w:r w:rsidRPr="006F5D36">
        <w:rPr>
          <w:rFonts w:ascii="Times New Roman" w:hAnsi="Times New Roman"/>
          <w:sz w:val="28"/>
          <w:szCs w:val="28"/>
        </w:rPr>
        <w:t xml:space="preserve"> из расчета 1 час в неделю.</w:t>
      </w:r>
    </w:p>
    <w:p w:rsidR="00797118" w:rsidRDefault="00797118" w:rsidP="007971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118" w:rsidRPr="00E73EBE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3EBE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E73EBE">
        <w:rPr>
          <w:rFonts w:ascii="Times New Roman" w:hAnsi="Times New Roman"/>
          <w:sz w:val="28"/>
          <w:szCs w:val="28"/>
          <w:lang w:val="ru-RU"/>
        </w:rPr>
        <w:t xml:space="preserve">  – формирование у учащихся начальной школы основ здорового образа жизни, развитие интереса и творческой самостоятельности.</w:t>
      </w:r>
    </w:p>
    <w:p w:rsidR="00797118" w:rsidRPr="00206E75" w:rsidRDefault="00797118" w:rsidP="007971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D36">
        <w:rPr>
          <w:b/>
          <w:sz w:val="28"/>
          <w:szCs w:val="28"/>
        </w:rPr>
        <w:t>Задачи</w:t>
      </w:r>
      <w:r w:rsidRPr="006F5D36">
        <w:rPr>
          <w:sz w:val="28"/>
          <w:szCs w:val="28"/>
        </w:rPr>
        <w:t xml:space="preserve">: </w:t>
      </w:r>
      <w:r w:rsidRPr="00206E75">
        <w:rPr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97118" w:rsidRDefault="00797118" w:rsidP="007971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97118" w:rsidRPr="00206E75" w:rsidRDefault="00797118" w:rsidP="007971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97118" w:rsidRPr="00206E75" w:rsidRDefault="00797118" w:rsidP="0079711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E75">
        <w:rPr>
          <w:sz w:val="28"/>
          <w:szCs w:val="28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797118" w:rsidRDefault="00797118" w:rsidP="0079711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обучение простейшим способам </w:t>
      </w:r>
      <w:proofErr w:type="gramStart"/>
      <w:r w:rsidRPr="00206E75">
        <w:rPr>
          <w:sz w:val="28"/>
          <w:szCs w:val="28"/>
        </w:rPr>
        <w:t>контроля за</w:t>
      </w:r>
      <w:proofErr w:type="gramEnd"/>
      <w:r w:rsidRPr="00206E75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97118" w:rsidRPr="00A55C82" w:rsidRDefault="00797118" w:rsidP="007971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C82">
        <w:rPr>
          <w:rFonts w:ascii="Times New Roman" w:hAnsi="Times New Roman"/>
          <w:b/>
          <w:sz w:val="28"/>
          <w:szCs w:val="28"/>
          <w:lang w:val="ru-RU"/>
        </w:rPr>
        <w:t>Учебно-методические средства обучения</w:t>
      </w:r>
    </w:p>
    <w:p w:rsidR="00797118" w:rsidRPr="00A55C82" w:rsidRDefault="00797118" w:rsidP="0079711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A55C82">
        <w:rPr>
          <w:rFonts w:ascii="Times New Roman" w:hAnsi="Times New Roman"/>
          <w:sz w:val="28"/>
          <w:szCs w:val="28"/>
          <w:lang w:val="ru-RU"/>
        </w:rPr>
        <w:t>Ковалько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 xml:space="preserve"> В.И. Уроки физкультуры в начальной школе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5C82">
        <w:rPr>
          <w:rFonts w:ascii="Times New Roman" w:hAnsi="Times New Roman"/>
          <w:bCs/>
          <w:sz w:val="28"/>
          <w:szCs w:val="28"/>
          <w:lang w:val="ru-RU"/>
        </w:rPr>
        <w:t xml:space="preserve">Методические рекомендации, практические материалы, поурочное планирование/ </w:t>
      </w:r>
      <w:r w:rsidRPr="00A55C82">
        <w:rPr>
          <w:rFonts w:ascii="Times New Roman" w:hAnsi="Times New Roman"/>
          <w:sz w:val="28"/>
          <w:szCs w:val="28"/>
          <w:lang w:val="ru-RU"/>
        </w:rPr>
        <w:t xml:space="preserve">В.И. </w:t>
      </w:r>
      <w:proofErr w:type="spellStart"/>
      <w:r w:rsidRPr="00A55C82">
        <w:rPr>
          <w:rFonts w:ascii="Times New Roman" w:hAnsi="Times New Roman"/>
          <w:sz w:val="28"/>
          <w:szCs w:val="28"/>
          <w:lang w:val="ru-RU"/>
        </w:rPr>
        <w:t>Ковалько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>.</w:t>
      </w:r>
      <w:r w:rsidRPr="00A55C82">
        <w:rPr>
          <w:rFonts w:ascii="Times New Roman" w:hAnsi="Times New Roman"/>
          <w:bCs/>
          <w:sz w:val="28"/>
          <w:szCs w:val="28"/>
          <w:lang w:val="ru-RU"/>
        </w:rPr>
        <w:t>– М.:ВАКО, 2003 – 272с.</w:t>
      </w: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C82">
        <w:rPr>
          <w:rFonts w:ascii="Times New Roman" w:hAnsi="Times New Roman"/>
          <w:sz w:val="28"/>
          <w:szCs w:val="28"/>
          <w:lang w:val="ru-RU"/>
        </w:rPr>
        <w:t xml:space="preserve">Матвеев, А.П., Физическая культура.1 класс. [Текст]: методические рекомендации по основам преподавания </w:t>
      </w:r>
      <w:r w:rsidRPr="00A55C82">
        <w:rPr>
          <w:rFonts w:ascii="Times New Roman" w:hAnsi="Times New Roman"/>
          <w:bCs/>
          <w:sz w:val="28"/>
          <w:szCs w:val="28"/>
          <w:lang w:val="ru-RU"/>
        </w:rPr>
        <w:t xml:space="preserve">/ </w:t>
      </w:r>
      <w:r w:rsidRPr="00A55C82">
        <w:rPr>
          <w:rFonts w:ascii="Times New Roman" w:hAnsi="Times New Roman"/>
          <w:sz w:val="28"/>
          <w:szCs w:val="28"/>
          <w:lang w:val="ru-RU"/>
        </w:rPr>
        <w:t xml:space="preserve">А.П., Матвеев. – М.: Дрофа, 2003.- 208 </w:t>
      </w:r>
      <w:proofErr w:type="gramStart"/>
      <w:r w:rsidRPr="00A55C8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5C82">
        <w:rPr>
          <w:rFonts w:ascii="Times New Roman" w:hAnsi="Times New Roman"/>
          <w:sz w:val="28"/>
          <w:szCs w:val="28"/>
          <w:lang w:val="ru-RU"/>
        </w:rPr>
        <w:t>.</w:t>
      </w: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C82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учреждений. [Текст]: Физическая культура. Начальные классы.– М.: Просвещение, 2006. – 34 </w:t>
      </w:r>
      <w:proofErr w:type="gramStart"/>
      <w:r w:rsidRPr="00A55C8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5C82">
        <w:rPr>
          <w:rFonts w:ascii="Times New Roman" w:hAnsi="Times New Roman"/>
          <w:sz w:val="28"/>
          <w:szCs w:val="28"/>
          <w:lang w:val="ru-RU"/>
        </w:rPr>
        <w:t>.</w:t>
      </w: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5C82">
        <w:rPr>
          <w:rFonts w:ascii="Times New Roman" w:hAnsi="Times New Roman"/>
          <w:sz w:val="28"/>
          <w:szCs w:val="28"/>
          <w:lang w:val="ru-RU"/>
        </w:rPr>
        <w:t>Колодницкий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 xml:space="preserve"> В.А. Внеурочная деятельность учащихся. Легкая атлетика: пособие для учителей и методистов. - М.: Просвещение, 2011.-93 </w:t>
      </w:r>
      <w:proofErr w:type="gramStart"/>
      <w:r w:rsidRPr="00A55C8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5C82">
        <w:rPr>
          <w:rFonts w:ascii="Times New Roman" w:hAnsi="Times New Roman"/>
          <w:sz w:val="28"/>
          <w:szCs w:val="28"/>
          <w:lang w:val="ru-RU"/>
        </w:rPr>
        <w:t>.</w:t>
      </w: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C82">
        <w:rPr>
          <w:rFonts w:ascii="Times New Roman" w:hAnsi="Times New Roman"/>
          <w:sz w:val="28"/>
          <w:szCs w:val="28"/>
          <w:lang w:val="ru-RU"/>
        </w:rPr>
        <w:lastRenderedPageBreak/>
        <w:t xml:space="preserve">Горский В.А. Примерные программы внеурочной деятельности. Начальное и основное образование. – М.: Просвещение, 2011.-111 </w:t>
      </w:r>
      <w:proofErr w:type="gramStart"/>
      <w:r w:rsidRPr="00A55C8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55C82">
        <w:rPr>
          <w:rFonts w:ascii="Times New Roman" w:hAnsi="Times New Roman"/>
          <w:sz w:val="28"/>
          <w:szCs w:val="28"/>
          <w:lang w:val="ru-RU"/>
        </w:rPr>
        <w:t>.</w:t>
      </w:r>
    </w:p>
    <w:p w:rsidR="00797118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5C82">
        <w:rPr>
          <w:rFonts w:ascii="Times New Roman" w:hAnsi="Times New Roman"/>
          <w:b/>
          <w:sz w:val="28"/>
          <w:szCs w:val="28"/>
          <w:lang w:val="ru-RU"/>
        </w:rPr>
        <w:t xml:space="preserve">  Интернет-ресурсы</w:t>
      </w:r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A55C82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A55C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school</w:t>
      </w:r>
      <w:r w:rsidRPr="00A55C82">
        <w:rPr>
          <w:rFonts w:ascii="Times New Roman" w:hAnsi="Times New Roman"/>
          <w:sz w:val="28"/>
          <w:szCs w:val="28"/>
          <w:lang w:val="ru-RU"/>
        </w:rPr>
        <w:t>2100.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uroki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elementary</w:t>
      </w:r>
      <w:r w:rsidRPr="00A55C82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fizra</w:t>
      </w:r>
      <w:proofErr w:type="spellEnd"/>
      <w:r w:rsidRPr="00A55C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php</w:t>
      </w:r>
      <w:proofErr w:type="spellEnd"/>
    </w:p>
    <w:p w:rsidR="00797118" w:rsidRPr="00A55C82" w:rsidRDefault="00797118" w:rsidP="00797118">
      <w:pPr>
        <w:spacing w:after="0" w:line="360" w:lineRule="auto"/>
        <w:ind w:firstLine="709"/>
        <w:jc w:val="both"/>
        <w:rPr>
          <w:lang w:val="ru-RU"/>
        </w:rPr>
      </w:pPr>
      <w:hyperlink r:id="rId4" w:history="1">
        <w:r>
          <w:rPr>
            <w:rStyle w:val="a6"/>
            <w:rFonts w:ascii="Times New Roman" w:hAnsi="Times New Roman"/>
          </w:rPr>
          <w:t>http</w:t>
        </w:r>
        <w:r w:rsidRPr="00A55C82">
          <w:rPr>
            <w:rStyle w:val="a6"/>
            <w:rFonts w:ascii="Times New Roman" w:hAnsi="Times New Roman"/>
            <w:lang w:val="ru-RU"/>
          </w:rPr>
          <w:t>://</w:t>
        </w:r>
        <w:r>
          <w:rPr>
            <w:rStyle w:val="a6"/>
            <w:rFonts w:ascii="Times New Roman" w:hAnsi="Times New Roman"/>
          </w:rPr>
          <w:t>www</w:t>
        </w:r>
        <w:r w:rsidRPr="00A55C82">
          <w:rPr>
            <w:rStyle w:val="a6"/>
            <w:rFonts w:ascii="Times New Roman" w:hAnsi="Times New Roman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</w:rPr>
          <w:t>proshkolu</w:t>
        </w:r>
        <w:proofErr w:type="spellEnd"/>
        <w:r w:rsidRPr="00A55C82">
          <w:rPr>
            <w:rStyle w:val="a6"/>
            <w:rFonts w:ascii="Times New Roman" w:hAnsi="Times New Roman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</w:rPr>
          <w:t>ru</w:t>
        </w:r>
        <w:proofErr w:type="spellEnd"/>
        <w:r w:rsidRPr="00A55C82">
          <w:rPr>
            <w:rStyle w:val="a6"/>
            <w:rFonts w:ascii="Times New Roman" w:hAnsi="Times New Roman"/>
            <w:lang w:val="ru-RU"/>
          </w:rPr>
          <w:t>/</w:t>
        </w:r>
        <w:r>
          <w:rPr>
            <w:rStyle w:val="a6"/>
            <w:rFonts w:ascii="Times New Roman" w:hAnsi="Times New Roman"/>
          </w:rPr>
          <w:t>tag</w:t>
        </w:r>
        <w:r w:rsidRPr="00A55C82">
          <w:rPr>
            <w:rStyle w:val="a6"/>
            <w:rFonts w:ascii="Times New Roman" w:hAnsi="Times New Roman"/>
            <w:lang w:val="ru-RU"/>
          </w:rPr>
          <w:t>/104020/</w:t>
        </w:r>
      </w:hyperlink>
    </w:p>
    <w:p w:rsidR="00797118" w:rsidRDefault="00797118" w:rsidP="007971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/>
          </w:rPr>
          <w:t>pedsovet.org/component/</w:t>
        </w:r>
        <w:proofErr w:type="spellStart"/>
        <w:r>
          <w:rPr>
            <w:rStyle w:val="a6"/>
            <w:rFonts w:ascii="Times New Roman" w:hAnsi="Times New Roman"/>
          </w:rPr>
          <w:t>option,com_m</w:t>
        </w:r>
        <w:proofErr w:type="spellEnd"/>
        <w:r>
          <w:rPr>
            <w:rStyle w:val="a6"/>
            <w:rFonts w:ascii="Times New Roman" w:hAnsi="Times New Roman"/>
          </w:rPr>
          <w:t>...</w:t>
        </w:r>
      </w:hyperlink>
    </w:p>
    <w:p w:rsidR="00797118" w:rsidRPr="00A55C82" w:rsidRDefault="00797118" w:rsidP="00797118">
      <w:pPr>
        <w:spacing w:after="0" w:line="360" w:lineRule="auto"/>
        <w:ind w:firstLine="709"/>
        <w:jc w:val="both"/>
        <w:rPr>
          <w:rFonts w:ascii="Century Schoolbook L" w:hAnsi="Century Schoolbook L"/>
          <w:sz w:val="28"/>
          <w:szCs w:val="28"/>
          <w:lang w:val="ru-RU"/>
        </w:rPr>
      </w:pPr>
      <w:r w:rsidRPr="009D086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A55C82">
        <w:rPr>
          <w:rFonts w:ascii="Times New Roman" w:hAnsi="Times New Roman"/>
          <w:b/>
          <w:sz w:val="28"/>
          <w:szCs w:val="28"/>
          <w:lang w:val="ru-RU"/>
        </w:rPr>
        <w:t xml:space="preserve">Спортивный инвентарь: </w:t>
      </w:r>
      <w:r w:rsidRPr="00A55C82">
        <w:rPr>
          <w:rFonts w:ascii="Times New Roman" w:hAnsi="Times New Roman"/>
          <w:sz w:val="28"/>
          <w:szCs w:val="28"/>
          <w:lang w:val="ru-RU"/>
        </w:rPr>
        <w:t xml:space="preserve">гимнастические коврики, обручи, палки, скакалки, маты; резиновые мячи; флажки разметочные; кегли; канат.                                                                 </w:t>
      </w:r>
      <w:r w:rsidRPr="00A55C82">
        <w:rPr>
          <w:rFonts w:ascii="Century Schoolbook L" w:hAnsi="Century Schoolbook L"/>
          <w:sz w:val="28"/>
          <w:szCs w:val="28"/>
          <w:lang w:val="ru-RU"/>
        </w:rPr>
        <w:t xml:space="preserve">           </w:t>
      </w:r>
      <w:proofErr w:type="gramEnd"/>
    </w:p>
    <w:p w:rsidR="00797118" w:rsidRPr="00206E75" w:rsidRDefault="00797118" w:rsidP="0079711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C0" w:rsidRPr="00797118" w:rsidRDefault="008D70C0">
      <w:pPr>
        <w:rPr>
          <w:lang w:val="ru-RU"/>
        </w:rPr>
      </w:pPr>
    </w:p>
    <w:sectPr w:rsidR="008D70C0" w:rsidRPr="00797118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18"/>
    <w:rsid w:val="00627A11"/>
    <w:rsid w:val="00797118"/>
    <w:rsid w:val="008D70C0"/>
    <w:rsid w:val="00C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18"/>
    <w:pPr>
      <w:spacing w:line="252" w:lineRule="auto"/>
    </w:pPr>
    <w:rPr>
      <w:rFonts w:ascii="Cambria" w:eastAsia="Times New Roman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7118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97118"/>
    <w:rPr>
      <w:rFonts w:ascii="Calibri" w:eastAsia="Times New Roman" w:hAnsi="Calibri"/>
      <w:lang w:eastAsia="ru-RU"/>
    </w:rPr>
  </w:style>
  <w:style w:type="paragraph" w:styleId="a5">
    <w:name w:val="Normal (Web)"/>
    <w:basedOn w:val="a"/>
    <w:uiPriority w:val="99"/>
    <w:rsid w:val="00797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797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rsid w:val="007971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org/component/option,com_mtree/task,viewlink/link_id,62547/Itemid,118/" TargetMode="External"/><Relationship Id="rId4" Type="http://schemas.openxmlformats.org/officeDocument/2006/relationships/hyperlink" Target="http://www.proshkolu.ru/tag/104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2019-09-11T15:18:00Z</dcterms:created>
  <dcterms:modified xsi:type="dcterms:W3CDTF">2019-09-11T15:21:00Z</dcterms:modified>
</cp:coreProperties>
</file>