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D" w:rsidRPr="00D23EDB" w:rsidRDefault="00D23EDB" w:rsidP="002A44BD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653800"/>
            <wp:effectExtent l="19050" t="0" r="6350" b="0"/>
            <wp:docPr id="1" name="Рисунок 1" descr="C:\Documents and Settings\User\Local Settings\Temporary Internet Files\Content.Word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BD" w:rsidRPr="002A44BD" w:rsidRDefault="002A44BD" w:rsidP="002A44BD">
      <w:pPr>
        <w:spacing w:after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52" w:rsidRPr="00DB06EA" w:rsidRDefault="00CB2052" w:rsidP="00CB2052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DB0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6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06E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color w:val="000000"/>
        </w:rPr>
        <w:br/>
        <w:t>• осознание возможностей самореализации средствами иностранного языка;</w:t>
      </w:r>
      <w:r>
        <w:rPr>
          <w:color w:val="000000"/>
        </w:rPr>
        <w:br/>
        <w:t>• стремление к совершенствованию собственной речевой культуры в целом;</w:t>
      </w:r>
      <w:r>
        <w:rPr>
          <w:color w:val="000000"/>
        </w:rPr>
        <w:br/>
        <w:t>• формирование коммуникативной компетенции в межкультурной и межэтнической коммуникации;</w:t>
      </w:r>
      <w:r>
        <w:rPr>
          <w:color w:val="000000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дисциплинированность;</w:t>
      </w:r>
      <w:r>
        <w:rPr>
          <w:color w:val="000000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color w:val="000000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color w:val="000000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color w:val="000000"/>
        </w:rPr>
        <w:br/>
      </w:r>
      <w:r>
        <w:rPr>
          <w:b/>
          <w:bCs/>
          <w:color w:val="000000"/>
        </w:rPr>
        <w:t>Метапредметные результаты: </w:t>
      </w:r>
      <w:r>
        <w:rPr>
          <w:color w:val="000000"/>
        </w:rPr>
        <w:t>• развитие умения планировать свое речевое и неречевое поведение;</w:t>
      </w:r>
      <w:r>
        <w:rPr>
          <w:color w:val="000000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color w:val="000000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color w:val="000000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умениями ставить цели и задачи учебной деятельности и поиск средств её осуществления;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планировать и оценивать учебные действия в соответствии с поставленной задачей и условиями её реализации;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активно использовать речевые средства для решения коммуникативных и познавательных задач;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слушать собеседника и вести диалог;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смыслового чтения текстов в соответствии с целями и задачами;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осознанного построения речевого высказывания в соответствии с задачами </w:t>
      </w:r>
      <w:r>
        <w:rPr>
          <w:color w:val="000000"/>
          <w:u w:val="single"/>
        </w:rPr>
        <w:t>коммуникации.</w:t>
      </w:r>
      <w:r>
        <w:rPr>
          <w:color w:val="000000"/>
          <w:u w:val="single"/>
        </w:rPr>
        <w:br/>
      </w:r>
      <w:r>
        <w:rPr>
          <w:b/>
          <w:bCs/>
          <w:color w:val="000000"/>
        </w:rPr>
        <w:t>Предметные результаты:</w:t>
      </w:r>
      <w:r>
        <w:rPr>
          <w:b/>
          <w:bCs/>
          <w:color w:val="000000"/>
        </w:rPr>
        <w:br/>
      </w:r>
      <w:r>
        <w:rPr>
          <w:color w:val="000000"/>
          <w:u w:val="single"/>
        </w:rPr>
        <w:t>А. В коммуникативной сфере</w:t>
      </w:r>
      <w:r>
        <w:rPr>
          <w:color w:val="000000"/>
        </w:rPr>
        <w:t> (т. е. владении иностранным языком как средством общения)</w:t>
      </w:r>
      <w:r>
        <w:rPr>
          <w:color w:val="000000"/>
        </w:rPr>
        <w:br/>
        <w:t>Речевая компетенция в следующих видах речевой деятельности:</w:t>
      </w:r>
      <w:r>
        <w:rPr>
          <w:color w:val="000000"/>
        </w:rPr>
        <w:br/>
      </w:r>
      <w:r>
        <w:rPr>
          <w:color w:val="000000"/>
          <w:u w:val="single"/>
        </w:rPr>
        <w:t>говорении</w:t>
      </w:r>
      <w:r>
        <w:rPr>
          <w:color w:val="000000"/>
        </w:rPr>
        <w:t>:</w:t>
      </w:r>
      <w:r>
        <w:rPr>
          <w:color w:val="000000"/>
        </w:rPr>
        <w:br/>
        <w:t xml:space="preserve">• начинать, вести/поддерживать и заканчивать диалог и полилог в стандартных ситуациях общения в рамках тем учебника, соблюдая нормы </w:t>
      </w:r>
      <w:r>
        <w:rPr>
          <w:color w:val="000000"/>
        </w:rPr>
        <w:lastRenderedPageBreak/>
        <w:t>речевого этикета, при необходимости переспрашивая, уточняя, выразить пожелание, благодарность, отреагировать на них;</w:t>
      </w:r>
      <w:r>
        <w:rPr>
          <w:color w:val="000000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color w:val="000000"/>
        </w:rPr>
        <w:br/>
        <w:t>• рассказывать о своей школе, своих проблемах и увлечениях;</w:t>
      </w:r>
      <w:r>
        <w:rPr>
          <w:color w:val="000000"/>
        </w:rPr>
        <w:br/>
        <w:t>• сообщать краткие сведения о своем городе/селе, о своей стране и странах изучаемого языка;</w:t>
      </w:r>
      <w:r>
        <w:rPr>
          <w:color w:val="000000"/>
        </w:rPr>
        <w:br/>
        <w:t>• описывать себя, друзей, членов семьи, персонажей литературных произведений, основную мысль прочитанного или услышанного, выражать свое отношение к прочитанному/услышанному;</w:t>
      </w:r>
      <w:r>
        <w:rPr>
          <w:color w:val="000000"/>
        </w:rPr>
        <w:br/>
      </w:r>
      <w:r>
        <w:rPr>
          <w:color w:val="000000"/>
          <w:u w:val="single"/>
        </w:rPr>
        <w:t>аудировании:</w:t>
      </w:r>
      <w:r>
        <w:rPr>
          <w:color w:val="000000"/>
        </w:rPr>
        <w:br/>
        <w:t>• воспринимать на слух аутентичные тексты и полностью понимать речь учителя, одноклассников;</w:t>
      </w:r>
      <w:r>
        <w:rPr>
          <w:color w:val="000000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>
        <w:rPr>
          <w:color w:val="000000"/>
        </w:rPr>
        <w:br/>
        <w:t>•умение обходить незнакомые слова, не мешающие пониманию основного содержания текста,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color w:val="000000"/>
        </w:rPr>
        <w:br/>
      </w:r>
      <w:r>
        <w:rPr>
          <w:color w:val="000000"/>
          <w:u w:val="single"/>
        </w:rPr>
        <w:t>чтении: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 навыки техники чтения, умение соотносить графический образ слова с его звуковым образом на основе знания правил чтения, умение читать выразительно небольшие тексты вслух. </w:t>
      </w:r>
      <w:r>
        <w:rPr>
          <w:color w:val="000000"/>
        </w:rPr>
        <w:br/>
        <w:t>• читать аутентичные тексты разных жанров и стилей преимущественно с пониманием основного содержания;</w:t>
      </w:r>
      <w:r>
        <w:rPr>
          <w:color w:val="000000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color w:val="000000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color w:val="000000"/>
        </w:rPr>
        <w:br/>
      </w:r>
      <w:r>
        <w:rPr>
          <w:color w:val="000000"/>
          <w:u w:val="single"/>
        </w:rPr>
        <w:t>письменной речи</w:t>
      </w:r>
      <w:r>
        <w:rPr>
          <w:color w:val="000000"/>
        </w:rPr>
        <w:t>:</w:t>
      </w:r>
      <w:r>
        <w:rPr>
          <w:color w:val="000000"/>
        </w:rPr>
        <w:br/>
        <w:t>• заполнять анкеты и формуляры;</w:t>
      </w:r>
      <w:r>
        <w:rPr>
          <w:color w:val="000000"/>
        </w:rPr>
        <w:br/>
        <w:t>• писать поздравления, личные письма и поздравление зарубежному сверстнику с опорой на образец с употреблением формул речевого этикета, принятых в стране/странах изучаемого языка;</w:t>
      </w:r>
      <w:r>
        <w:rPr>
          <w:color w:val="000000"/>
        </w:rPr>
        <w:br/>
        <w:t>• составлять план, тезисы устного или письменного сообщения; кратко излагать результаты проектной деятельности. Умение выписывать из текста нужную информацию.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писать небольшую рекламу по предложенной теме.</w:t>
      </w:r>
      <w:r>
        <w:rPr>
          <w:color w:val="000000"/>
        </w:rPr>
        <w:br/>
      </w:r>
      <w:r>
        <w:rPr>
          <w:color w:val="000000"/>
          <w:u w:val="single"/>
        </w:rPr>
        <w:t>Языковая компетенция (владение языковыми средствами):</w:t>
      </w:r>
      <w:r>
        <w:rPr>
          <w:color w:val="000000"/>
        </w:rPr>
        <w:br/>
        <w:t>• применение правил написания слов, изученных в основной школе;</w:t>
      </w:r>
      <w:r>
        <w:rPr>
          <w:color w:val="000000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color w:val="000000"/>
        </w:rPr>
        <w:br/>
        <w:t xml:space="preserve">• соблюдение ритмико-интонационных особенностей предложений различных коммуникативных типов (утвердительное, вопросительное, </w:t>
      </w:r>
      <w:r>
        <w:rPr>
          <w:color w:val="000000"/>
        </w:rPr>
        <w:lastRenderedPageBreak/>
        <w:t>отрицательное, повелительное); правильное членение предложений на смысловые группы;</w:t>
      </w:r>
      <w:r>
        <w:rPr>
          <w:color w:val="000000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color w:val="000000"/>
        </w:rPr>
        <w:br/>
        <w:t>• знание основных способов словообразования (аффиксации, словосложения, конверсии);</w:t>
      </w:r>
      <w:r>
        <w:rPr>
          <w:color w:val="000000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color w:val="000000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color w:val="000000"/>
        </w:rPr>
        <w:br/>
        <w:t>• знание основных различий систем иностранного и русского/родного языков.</w:t>
      </w:r>
      <w:r>
        <w:rPr>
          <w:color w:val="000000"/>
        </w:rPr>
        <w:br/>
      </w:r>
      <w:r>
        <w:rPr>
          <w:color w:val="000000"/>
          <w:u w:val="single"/>
        </w:rPr>
        <w:t>Социокультурная компетенция:</w:t>
      </w:r>
      <w:r>
        <w:rPr>
          <w:color w:val="000000"/>
          <w:u w:val="single"/>
        </w:rPr>
        <w:br/>
      </w:r>
      <w:r>
        <w:rPr>
          <w:color w:val="00000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color w:val="000000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>
        <w:rPr>
          <w:color w:val="000000"/>
        </w:rPr>
        <w:br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>
        <w:rPr>
          <w:color w:val="000000"/>
        </w:rPr>
        <w:br/>
        <w:t>• знакомство с образцами художественной, публицистической и научно-популярной литературы;</w:t>
      </w:r>
      <w:r>
        <w:rPr>
          <w:color w:val="000000"/>
        </w:rPr>
        <w:br/>
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</w:r>
      <w:r>
        <w:rPr>
          <w:color w:val="000000"/>
        </w:rPr>
        <w:br/>
        <w:t>• представление о сходстве и различиях в традициях своей страны и стран изучаемого языка;</w:t>
      </w:r>
      <w:r>
        <w:rPr>
          <w:color w:val="000000"/>
        </w:rPr>
        <w:br/>
        <w:t>• понимание роли владения иностранными языками в со-</w:t>
      </w:r>
      <w:r>
        <w:rPr>
          <w:color w:val="000000"/>
        </w:rPr>
        <w:br/>
        <w:t>временном мире.</w:t>
      </w:r>
      <w:r>
        <w:rPr>
          <w:color w:val="000000"/>
        </w:rPr>
        <w:br/>
      </w:r>
      <w:r>
        <w:rPr>
          <w:color w:val="000000"/>
          <w:u w:val="single"/>
        </w:rPr>
        <w:t>Компенсаторная компетенция</w:t>
      </w:r>
      <w:r>
        <w:rPr>
          <w:color w:val="000000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color w:val="000000"/>
        </w:rPr>
        <w:br/>
      </w:r>
      <w:r>
        <w:rPr>
          <w:color w:val="000000"/>
          <w:u w:val="single"/>
        </w:rPr>
        <w:t>Б. В познавательной сфере</w:t>
      </w:r>
      <w:r>
        <w:rPr>
          <w:color w:val="000000"/>
        </w:rPr>
        <w:t>:</w:t>
      </w:r>
      <w:r>
        <w:rPr>
          <w:color w:val="000000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color w:val="000000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>
        <w:rPr>
          <w:color w:val="000000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color w:val="000000"/>
        </w:rPr>
        <w:br/>
        <w:t>• готовность и умение осуществлять индивидуальную и совместную проектную работу;</w:t>
      </w:r>
      <w:r>
        <w:rPr>
          <w:color w:val="000000"/>
        </w:rPr>
        <w:br/>
      </w:r>
      <w:r>
        <w:rPr>
          <w:color w:val="000000"/>
        </w:rPr>
        <w:lastRenderedPageBreak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>
        <w:rPr>
          <w:color w:val="000000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color w:val="000000"/>
        </w:rPr>
        <w:br/>
      </w:r>
      <w:r>
        <w:rPr>
          <w:color w:val="000000"/>
          <w:u w:val="single"/>
        </w:rPr>
        <w:t>В. В ценностно-ориентационной сфере</w:t>
      </w:r>
      <w:r>
        <w:rPr>
          <w:color w:val="000000"/>
        </w:rPr>
        <w:t>:</w:t>
      </w:r>
      <w:r>
        <w:rPr>
          <w:color w:val="000000"/>
        </w:rPr>
        <w:br/>
        <w:t>• представление о языке как средстве выражения чувств, эмоций, основе культуры мышления;</w:t>
      </w:r>
      <w:r>
        <w:rPr>
          <w:color w:val="000000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color w:val="000000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color w:val="000000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>
        <w:rPr>
          <w:color w:val="000000"/>
        </w:rPr>
        <w:br/>
      </w:r>
      <w:r>
        <w:rPr>
          <w:color w:val="000000"/>
          <w:u w:val="single"/>
        </w:rPr>
        <w:t>Г. В эстетической сфере:</w:t>
      </w:r>
      <w:r>
        <w:rPr>
          <w:color w:val="000000"/>
        </w:rPr>
        <w:br/>
        <w:t>• владение элементарными средствами выражения чувств и эмоций на иностранном языке;</w:t>
      </w:r>
      <w:r>
        <w:rPr>
          <w:color w:val="000000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color w:val="000000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color w:val="000000"/>
        </w:rPr>
        <w:br/>
      </w:r>
      <w:r>
        <w:rPr>
          <w:color w:val="000000"/>
          <w:u w:val="single"/>
        </w:rPr>
        <w:t>Д. В трудовой сфере:</w:t>
      </w:r>
      <w:r>
        <w:rPr>
          <w:color w:val="000000"/>
        </w:rPr>
        <w:br/>
        <w:t>• умение рационально планировать свой учебный труд;</w:t>
      </w:r>
      <w:r>
        <w:rPr>
          <w:color w:val="000000"/>
        </w:rPr>
        <w:br/>
        <w:t>• умение работать в соответствии с намеченным планом.</w:t>
      </w:r>
      <w:r>
        <w:rPr>
          <w:color w:val="000000"/>
        </w:rPr>
        <w:br/>
      </w:r>
      <w:r>
        <w:rPr>
          <w:color w:val="000000"/>
          <w:u w:val="single"/>
        </w:rPr>
        <w:t>Е. В физической сфере:</w:t>
      </w:r>
      <w:r>
        <w:rPr>
          <w:color w:val="000000"/>
        </w:rPr>
        <w:br/>
        <w:t>• стремление вести здоровый образ жизни (режим труда и отдыха, питание, спорт, фитнес).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Метапредметными результатами изучения</w:t>
      </w:r>
      <w:r>
        <w:rPr>
          <w:color w:val="000000"/>
        </w:rPr>
        <w:t> курса английского языка "Английский с удовольствием" для 8 класса общеобразовательных учреждений является формирование универсальных учебных действий.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 учебной (коммуникативной, познавательной, игровой) задачи на основе соотнесения того, что уже известно и того, что предстоит освоить; понимание учеником того, что он будет делать в классе и дома, и зачем он это будет делать.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иностранный язык как новое средство общения; умение действовать по предложенному плану/правилу/образцу и самостоятельно планировать свою учебную и речевую деятельность.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Вероятностное прогнозирование при восприятии текстов при аудировании и чтении; предвосхищение результатов своей деятельности по овладению иностранным языком и уровня своих умений.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результатов своих пошаговых действий и деятельности в целом с заданным эталоном-образцом с целью выявления отклонений от образца – 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учеником того, что хорошо он научился говорить, понимать иноязычную речь на слух, читать и писать на иностранном языке, каков его уровень в освоении иностранного языка, чем еще предстоит овладеть, чтобы свободно использовать иностранный язык.</w:t>
      </w:r>
    </w:p>
    <w:p w:rsidR="00CB2052" w:rsidRPr="00BE4EB6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удается с первого раза при устном и письменном общении наиностраннном языке (продуктивные виды речевой деятельности), умение преодолевать импульсивность и непроизвольность.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УУД: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выделение и формулирование познавательной задачи;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и выделение необходимой информации (при аудировании и чтении на иностранном языке);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осознанное построение устного и письменного речевого высказывания (суждения) на иностранном языке;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языковых средств в зависимости от конкретных ситуаций речевого иноязычного общения;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Рефлексия деятельности по овладению иностранным языком, контроль и оценка процесса и результатов иноязычной речевой деятельности;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Смысловое чтение и слушание (осмысление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Синтез, анализ, обобщение, классификация по различным признакам;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выведение правил построения иноязычной речи;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Установление причинно-следственных связей и аналогий при аудировании и чтение текстов;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Доказательство своей точки зрения;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 и их обоснование.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проблемы творческого и поискового характера;</w:t>
      </w:r>
    </w:p>
    <w:p w:rsidR="00CB2052" w:rsidRPr="002A44BD" w:rsidRDefault="00CB2052" w:rsidP="002A44B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решение проблемы.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CB2052" w:rsidRDefault="00CB2052" w:rsidP="00CB20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Учет позиции партнеров по общению или деятельности;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слушать и вступать в диалог;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коллективном обсуждение проблем;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Интеграция в группу сверстников и сотрудничество со сверстниками и взрослыми.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задать вопросы, необходимые для организации собственной речевой деятельности и в условиях инициативного сотрудничества с партнером.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продуктивно разрешать конфликты на основе учета интересов и позиций всех его участников, то есть договариваться и приходить к общему мнению в совместной речевой иноязычной деятельности для решения коммуникативной задачи в ситуации столкновения интересов.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Взаимоконтроль, коррекция и оценка речевых действий партнера по общению на иностранном языке.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Предметными результатами изучения</w:t>
      </w:r>
      <w:r>
        <w:rPr>
          <w:color w:val="000000"/>
        </w:rPr>
        <w:t> курса английского языка "Английский с удовольствием" для 8 класса общеобразовательных учреждений, автора Биболетовой М.З. является сформированность следующих умений: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диалог этикетного характера, диалог-расспрос, диалог-побуждение к действию;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передавать содержание, основную мысль прочитанного с опорой на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сообщение в связи с прочитанным/прослушанным текстом;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иноязычный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понимать тексты с различной глубиной проникновения в их содержание;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произносить и различать на слух все звуки английского языка;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правильное ударения в словах и фразах;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членить предложения на смысловые группы;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правильной интонации в различных типах предложений;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образовывать существительные от неопределенной формы глагола;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использовать интернациональные слова;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порядок слов в простых предложениях, в том числе с несколькими обстоятельствами;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строить вопросительные предложения (общий, специальный, разделительный вопросы);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 </w:t>
      </w:r>
      <w:r>
        <w:rPr>
          <w:i/>
          <w:iCs/>
          <w:color w:val="000000"/>
        </w:rPr>
        <w:t>There is/are</w:t>
      </w:r>
      <w:r>
        <w:rPr>
          <w:color w:val="000000"/>
        </w:rPr>
        <w:t>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конструкция: </w:t>
      </w:r>
      <w:r>
        <w:rPr>
          <w:i/>
          <w:iCs/>
          <w:color w:val="000000"/>
        </w:rPr>
        <w:t>to be going to</w:t>
      </w:r>
      <w:r>
        <w:rPr>
          <w:color w:val="000000"/>
        </w:rPr>
        <w:t> (для выражения будущего действия).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правильные и неправильные глаголы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7A6938">
        <w:rPr>
          <w:color w:val="000000"/>
          <w:lang w:val="en-US"/>
        </w:rPr>
        <w:t> </w:t>
      </w:r>
      <w:r w:rsidRPr="007A6938">
        <w:rPr>
          <w:i/>
          <w:iCs/>
          <w:color w:val="000000"/>
          <w:lang w:val="en-US"/>
        </w:rPr>
        <w:t>Present, Past, Future Simple, Present Continuous, Past Continuous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модальные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(</w:t>
      </w:r>
      <w:r w:rsidRPr="007A6938">
        <w:rPr>
          <w:i/>
          <w:iCs/>
          <w:color w:val="000000"/>
          <w:lang w:val="en-US"/>
        </w:rPr>
        <w:t>may, can/, must/should</w:t>
      </w:r>
      <w:r w:rsidRPr="007A6938">
        <w:rPr>
          <w:color w:val="000000"/>
          <w:lang w:val="en-US"/>
        </w:rPr>
        <w:t>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фразовые глаголы, обслуживающие темы, отобранные для данного этапа обучения.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неисчисляемые и исчисляемые существительные,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существительные в функции прилагательного,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степени сравнения прилагательных, в том числе, образованных не по правилу;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 пассивный залог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иноязычном тексте: прогнозировать его содержание по заголовку;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читать текст с выборочным пониманием нужной или интересующей информации;</w:t>
      </w:r>
    </w:p>
    <w:p w:rsidR="00CB2052" w:rsidRDefault="00CB2052" w:rsidP="00CB205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формуляры, писать личные письма с опорой на образец.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>
        <w:rPr>
          <w:i/>
          <w:iCs/>
          <w:color w:val="000000"/>
        </w:rPr>
        <w:t>.</w:t>
      </w:r>
    </w:p>
    <w:p w:rsidR="00CB2052" w:rsidRPr="002A44BD" w:rsidRDefault="002A44BD" w:rsidP="00CB2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52" w:rsidRPr="002A44B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1 «Родная страна и страны изучаемого языка»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Климат и погода. Климат и погода в России и Великобритании. Прогноз погоды. Климат и погода в регионе. Вселенная:</w:t>
      </w:r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информация о планете Земля. Вселенная: ближайшие соседи. Вселенная: планеты. Солнечная система. Космос и человек. Известные ученые. Известные изобретатели и космонавты. Мечта человечества о космических путешествиях.</w:t>
      </w:r>
    </w:p>
    <w:p w:rsidR="00CB2052" w:rsidRPr="00E310C1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Грамматика: Безличные предложения с It's. Видовременные формы глаголов в Present, Past, Future</w:t>
      </w:r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Simple. Артикль the с уникальными объектами. 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Past Continuous. </w:t>
      </w:r>
      <w:r w:rsidRPr="005E17A0"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 Perfect/Present Perfect Continuous. </w:t>
      </w:r>
      <w:r w:rsidRPr="005E17A0">
        <w:rPr>
          <w:rFonts w:ascii="Times New Roman" w:hAnsi="Times New Roman" w:cs="Times New Roman"/>
          <w:sz w:val="24"/>
          <w:szCs w:val="24"/>
        </w:rPr>
        <w:t>Предлоги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E310C1">
        <w:rPr>
          <w:rFonts w:ascii="Times New Roman" w:hAnsi="Times New Roman" w:cs="Times New Roman"/>
          <w:sz w:val="24"/>
          <w:szCs w:val="24"/>
        </w:rPr>
        <w:t>/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310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Практическое применение: составление диалогов по ситуации «Разговор о погоде», грамматический тест, заучивание стихотворения о погоде, сообщение «Климат твоего региона», устный опрос изучаемых лексических единиц, чтение отрывка вслух.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2 «Природа и проблемы экологии»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Природные стихийные бедствия. Землетрясение. Торнадо. Наводнение и засуха. Последствия стихийных бедствий. Поведение человека в чрезвычайных ситуациях. Удивительные природные места России. Удивительные природные места англоговорящих стран. Природа англоговорящих стран. Информация о «мировых чемпионах». Проблема экологии в России. Природа и проблемы экологии. Естественная и созданная человеком среда обитания. Человек и природа. Проблемы загрязнения окружающей среды. Условные предложения нереального характера. Экология Земли и экология человека. Привычки. Взаимоотношения между людьми в обществе. Как можно защитить нашу планету. Переработка промышленных и бытовых отходов. Комбинированные предложения с нереальным условием. Соблюдение чистоты в доме и на улице. Соблюдение чистоты в городе. Соблюдение чистоты за городом.  Экономия потребляемой энергии и воды. Экология Земли: твое отношение. Как можно защитить нашу планету. Твое отношение к проблемам экологии.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lastRenderedPageBreak/>
        <w:t>Грамматика: Глаголы в форме Past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Simple/Continuous (повторение). Глаголы в форме Past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Perfect. Употребление артикля the с географическими названиями.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Степени сравнения прилагательных. Словообразование (суффиксы –tion,-al). Условные предложения нереального характера. Структура be (get) usedto. Словообразование: аффиксы глаголов –dis,-mis. Комбинированные предложения с нереальным условием. Предложения с нереальным условием.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3 «Средства массовой информации» </w:t>
      </w:r>
      <w:r>
        <w:rPr>
          <w:rFonts w:ascii="Times New Roman" w:hAnsi="Times New Roman" w:cs="Times New Roman"/>
          <w:b/>
          <w:sz w:val="24"/>
          <w:szCs w:val="24"/>
        </w:rPr>
        <w:t>(30 часов)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Разнообразие СМИ. Преимущества и недостатки СМИ. Радио: преимущества и недостатки. Популярные радиостанции России и Великобритании. Телевидение. Телевидение-способ увидеть мир. Любимые телепередачи. Пресса как источник информации. Роль прессы в моей жизни. Местные и центральные газеты. Профессия-репортер. Известный журналист. Создание собственного репортажа. Чтение в жизни современного подростка. Печатные книги и книги на дисках. Домашняя и школьная библиотека. Прямая и косвенная речь. Мой круг чтения. Факты из истории написания книг. Круг чтения моих зарубежных сверстников. Круг чтения в жизни современного подростка. Знаменитые писатели. Жанры книг. Мои любимые писатели. Любимые писатели моих зарубежных сверстников. Наиболее распространенные жанры книг. Рассказ о любимой книге.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Грамматика: Аббревиатуры. Неисчисляемые существительные. Сложноподчиненные предложения с союзами whatever, wherever, whenever, whoever, however. Словосочетания с формами на –ing. Косвенная речь в настоящем и прошедшем времени. Сложноподчиненные предложения с союзами who, that, which. Образование прилагательных с помощью суффикса –les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4 «Межличностные взаимоотношения в семье и с друзьями»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Известные люди, добившиеся в жизни успеха. Известные люди:факты, биографические данные. Известные люди из мира кино и телевидения.Что делает человека успешным.  Биографии знаменитых людей, их вклад в культуру. Успешные люди в твоем окружении. Взаимоотношения в семье. Взаимоотношения с друзьями, со сверстниками. Домашние обязанности. Проблемы подростков и способы их решения. Письмо в молодежный журнал. Межличностные конфликты и их решения. Праздники и традиции англоговорящих стран. День Благодарения в США. Семейные праздники и традиции. Праздники моей семьи. Независимость в принятии решений.Легко ли быть независимым. Проведение досуга. Способы зарабатывания карманных денег. На что подростки тратят карманные деньги.</w:t>
      </w:r>
    </w:p>
    <w:p w:rsidR="00CB2052" w:rsidRDefault="00CB2052" w:rsidP="00CB2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E17A0"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7A0">
        <w:rPr>
          <w:rFonts w:ascii="Times New Roman" w:hAnsi="Times New Roman" w:cs="Times New Roman"/>
          <w:sz w:val="24"/>
          <w:szCs w:val="24"/>
        </w:rPr>
        <w:t>Глаголывформе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Present, Past Simple, Past Perfect, Past simple Passive (</w:t>
      </w:r>
      <w:r w:rsidRPr="005E17A0">
        <w:rPr>
          <w:rFonts w:ascii="Times New Roman" w:hAnsi="Times New Roman" w:cs="Times New Roman"/>
          <w:sz w:val="24"/>
          <w:szCs w:val="24"/>
        </w:rPr>
        <w:t>повторение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E17A0">
        <w:rPr>
          <w:rFonts w:ascii="Times New Roman" w:hAnsi="Times New Roman" w:cs="Times New Roman"/>
          <w:sz w:val="24"/>
          <w:szCs w:val="24"/>
        </w:rPr>
        <w:t>Конструкциисинфинитивом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: make smb.do smth; ask smb. to do smth. </w:t>
      </w:r>
      <w:r w:rsidRPr="005E17A0">
        <w:rPr>
          <w:rFonts w:ascii="Times New Roman" w:hAnsi="Times New Roman" w:cs="Times New Roman"/>
          <w:sz w:val="24"/>
          <w:szCs w:val="24"/>
        </w:rPr>
        <w:t>Условные предложения (повторение). Устойчивые словосочетания с глаголами do и make.</w:t>
      </w:r>
    </w:p>
    <w:p w:rsidR="002A44BD" w:rsidRPr="002A44BD" w:rsidRDefault="002A44BD" w:rsidP="00CB2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2052" w:rsidRPr="002A44BD" w:rsidRDefault="002A44BD" w:rsidP="00CB20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4B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="00CB2052" w:rsidRPr="002A44BD">
        <w:rPr>
          <w:rFonts w:ascii="Times New Roman" w:hAnsi="Times New Roman" w:cs="Times New Roman"/>
          <w:b/>
          <w:sz w:val="20"/>
          <w:szCs w:val="20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4786"/>
        <w:gridCol w:w="1418"/>
        <w:gridCol w:w="6945"/>
      </w:tblGrid>
      <w:tr w:rsidR="00CB2052" w:rsidRPr="002A44BD" w:rsidTr="00CB20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раздела/ количество часов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урока/количество часов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«Родная страна и страны изучаемого языка. Выдающиеся люди» (24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 в России и Великобритании/1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Прогноз погоды/1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 в регионе/1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Вселенная: Земля и Солнечная система/1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Космос и человек/1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Артикль с названиями уникальных объектов/1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прошедшего длительного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Описание рисунка Развитие навыков монологической речи/1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Исследование космоса человеком/1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настоящего длительного совершенного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Природные стихии. Введение новой лексики/1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Землетрясение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Торнадо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«Поведение человека в экстремальных ситуациях»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прошедшего совершенного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в жизни людей/1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Удивительные природные сокровища мира/1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и человек/1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англо-говорящих стран/1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Информация о мировых чемпионах/1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моего края/1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главе«Родная страна и страны изучаемого языка. Выдающиеся люди» 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«Природа и проблемы экологии»  (24 урока)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Влияние деятельности человека на природу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Среда обитания/1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Условные предложения 2 и 3 типа/2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природе/1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«Экопроблемы нашего региона»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Человеческие привычки/1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людей в обществе/1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людей в обществе/1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Совершенный мир/1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Промышленные отходы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Бытовые отходы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Переработка бытовых отходов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Усилия людей по защите природы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Экология Земли: мое отношение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43-45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«Как защитить природу»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46-47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«Природа и проблемы экологии» 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«Средства массовой информации» (30 уроков)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СМИ: преимущества и недостатки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Популярные радиостанции России и Великобритании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Телевизионные передачи и каналы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Телевидение- способ увидеть мир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телепередачи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Пресса как источник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Популярные газеты и журналы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прессе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Профессия- репортер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Известные журналисты мира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Чтение книг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Книги в жизни современного подростка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книгам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книги и жанры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Употребление косвенной речи в устной речи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Тест«Прямая и косвенная речь»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Школьная библиотека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Домашняя библиотека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2" w:rsidRPr="002A44BD" w:rsidRDefault="002A44BD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  <w:r w:rsidR="00CB2052" w:rsidRPr="002A44BD">
              <w:rPr>
                <w:rFonts w:ascii="Times New Roman" w:hAnsi="Times New Roman" w:cs="Times New Roman"/>
                <w:sz w:val="20"/>
                <w:szCs w:val="20"/>
              </w:rPr>
              <w:t>подчиненные предложения с союзами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Аннотация книги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писатели сверстников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Интернет как источник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Роль компьютера в жизни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«Средства массовой информации»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Раздел 4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«Успешные люди в твоем окружении»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(24 часа)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Люди, добившиеся успеха в жизни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Что делает человека успешным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Биографии знаменитых людей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Вклад знаменитых людей в науку и культуру страны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Взаимоотношения в семье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подростков в семье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Проблемы молодых людей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Способы решения проблем подростков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конфликты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Пути решения конфликтов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Проблемы конфликтов в литературе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Семейные праздники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День Благодарения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Семейные традициии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Семейные праздники: поздравления и пожелания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Легко ли быть независимым?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Карманные деньги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На что тратятся карманные деньги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Покупки подростков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Покупки с семьей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Лексический тест (раздел 4)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«Жизнь современного подростка»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«Успешные люди в твоем окружении»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bookmarkEnd w:id="0"/>
    </w:tbl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Default="00CB2052" w:rsidP="00CB20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2052" w:rsidSect="00DB06E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6D" w:rsidRDefault="0015106D" w:rsidP="002A44BD">
      <w:pPr>
        <w:spacing w:after="0" w:line="240" w:lineRule="auto"/>
      </w:pPr>
      <w:r>
        <w:separator/>
      </w:r>
    </w:p>
  </w:endnote>
  <w:endnote w:type="continuationSeparator" w:id="1">
    <w:p w:rsidR="0015106D" w:rsidRDefault="0015106D" w:rsidP="002A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108"/>
    </w:sdtPr>
    <w:sdtContent>
      <w:p w:rsidR="002A44BD" w:rsidRDefault="008D1791">
        <w:pPr>
          <w:pStyle w:val="a4"/>
          <w:jc w:val="center"/>
        </w:pPr>
        <w:fldSimple w:instr=" PAGE   \* MERGEFORMAT ">
          <w:r w:rsidR="00D23EDB">
            <w:rPr>
              <w:noProof/>
            </w:rPr>
            <w:t>1</w:t>
          </w:r>
        </w:fldSimple>
      </w:p>
    </w:sdtContent>
  </w:sdt>
  <w:p w:rsidR="002A44BD" w:rsidRDefault="002A4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6D" w:rsidRDefault="0015106D" w:rsidP="002A44BD">
      <w:pPr>
        <w:spacing w:after="0" w:line="240" w:lineRule="auto"/>
      </w:pPr>
      <w:r>
        <w:separator/>
      </w:r>
    </w:p>
  </w:footnote>
  <w:footnote w:type="continuationSeparator" w:id="1">
    <w:p w:rsidR="0015106D" w:rsidRDefault="0015106D" w:rsidP="002A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0FA"/>
    <w:multiLevelType w:val="multilevel"/>
    <w:tmpl w:val="4B1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9E4"/>
    <w:multiLevelType w:val="multilevel"/>
    <w:tmpl w:val="E2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25E8"/>
    <w:multiLevelType w:val="multilevel"/>
    <w:tmpl w:val="BF5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F258C"/>
    <w:multiLevelType w:val="multilevel"/>
    <w:tmpl w:val="66A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5198C"/>
    <w:multiLevelType w:val="hybridMultilevel"/>
    <w:tmpl w:val="B17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041E"/>
    <w:multiLevelType w:val="multilevel"/>
    <w:tmpl w:val="2A8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C1D34"/>
    <w:multiLevelType w:val="multilevel"/>
    <w:tmpl w:val="F34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60C99"/>
    <w:multiLevelType w:val="multilevel"/>
    <w:tmpl w:val="D91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86FBA"/>
    <w:multiLevelType w:val="multilevel"/>
    <w:tmpl w:val="FD2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52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10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44BD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987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1A34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791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052"/>
    <w:rsid w:val="00CB226C"/>
    <w:rsid w:val="00CB38F0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3EDB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B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CB2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semiHidden/>
    <w:rsid w:val="00CB205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2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B2052"/>
    <w:rPr>
      <w:rFonts w:cs="Times New Roman"/>
    </w:rPr>
  </w:style>
  <w:style w:type="paragraph" w:customStyle="1" w:styleId="c9">
    <w:name w:val="c9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CB2052"/>
    <w:rPr>
      <w:rFonts w:cs="Times New Roman"/>
    </w:rPr>
  </w:style>
  <w:style w:type="paragraph" w:customStyle="1" w:styleId="c34">
    <w:name w:val="c34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CB2052"/>
    <w:rPr>
      <w:rFonts w:cs="Times New Roman"/>
    </w:rPr>
  </w:style>
  <w:style w:type="character" w:customStyle="1" w:styleId="c3">
    <w:name w:val="c3"/>
    <w:basedOn w:val="a0"/>
    <w:uiPriority w:val="99"/>
    <w:rsid w:val="00CB2052"/>
    <w:rPr>
      <w:rFonts w:cs="Times New Roman"/>
    </w:rPr>
  </w:style>
  <w:style w:type="table" w:styleId="a6">
    <w:name w:val="Table Grid"/>
    <w:basedOn w:val="a1"/>
    <w:uiPriority w:val="59"/>
    <w:rsid w:val="00CB2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0"/>
    <w:uiPriority w:val="99"/>
    <w:unhideWhenUsed/>
    <w:rsid w:val="00CB2052"/>
    <w:pPr>
      <w:spacing w:after="0" w:line="240" w:lineRule="auto"/>
    </w:pPr>
    <w:rPr>
      <w:rFonts w:ascii="Times New Roman" w:eastAsia="MS Mincho" w:hAnsi="Times New Roman" w:cs="Mangal"/>
      <w:sz w:val="96"/>
      <w:szCs w:val="24"/>
      <w:lang w:bidi="hi-I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2052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8"/>
    <w:uiPriority w:val="99"/>
    <w:locked/>
    <w:rsid w:val="00CB2052"/>
    <w:rPr>
      <w:rFonts w:ascii="Times New Roman" w:eastAsia="MS Mincho" w:hAnsi="Times New Roman" w:cs="Mangal"/>
      <w:sz w:val="96"/>
      <w:szCs w:val="24"/>
      <w:lang w:eastAsia="ru-RU" w:bidi="hi-IN"/>
    </w:rPr>
  </w:style>
  <w:style w:type="paragraph" w:styleId="aa">
    <w:name w:val="No Spacing"/>
    <w:uiPriority w:val="1"/>
    <w:qFormat/>
    <w:rsid w:val="00CB205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A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4B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2019-08-31T19:21:00Z</cp:lastPrinted>
  <dcterms:created xsi:type="dcterms:W3CDTF">2019-08-30T13:07:00Z</dcterms:created>
  <dcterms:modified xsi:type="dcterms:W3CDTF">2019-09-01T15:21:00Z</dcterms:modified>
</cp:coreProperties>
</file>