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B8" w:rsidRDefault="00F26613" w:rsidP="00F26613">
      <w:pPr>
        <w:overflowPunct w:val="0"/>
        <w:spacing w:line="237" w:lineRule="auto"/>
        <w:rPr>
          <w:rFonts w:eastAsia="SimSun"/>
          <w:b/>
          <w:bCs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9540240" cy="6848744"/>
            <wp:effectExtent l="19050" t="0" r="3810" b="0"/>
            <wp:docPr id="3" name="Рисунок 3" descr="C:\Documents and Settings\User\Local Settings\Temporary Internet Files\Content.Word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684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B8" w:rsidRDefault="001275B8" w:rsidP="001275B8">
      <w:pPr>
        <w:overflowPunct w:val="0"/>
        <w:spacing w:line="237" w:lineRule="auto"/>
        <w:rPr>
          <w:rFonts w:eastAsia="SimSun"/>
          <w:b/>
          <w:bCs/>
          <w:sz w:val="28"/>
          <w:szCs w:val="28"/>
          <w:lang w:eastAsia="hi-IN" w:bidi="hi-IN"/>
        </w:rPr>
      </w:pPr>
    </w:p>
    <w:p w:rsidR="00336F4C" w:rsidRPr="00CE0D4A" w:rsidRDefault="00336F4C" w:rsidP="00336F4C">
      <w:pPr>
        <w:overflowPunct w:val="0"/>
        <w:spacing w:line="237" w:lineRule="auto"/>
        <w:ind w:firstLine="709"/>
        <w:jc w:val="center"/>
        <w:rPr>
          <w:sz w:val="28"/>
          <w:szCs w:val="28"/>
        </w:rPr>
      </w:pPr>
      <w:r w:rsidRPr="00CE0D4A">
        <w:rPr>
          <w:rFonts w:eastAsia="SimSun"/>
          <w:b/>
          <w:bCs/>
          <w:sz w:val="28"/>
          <w:szCs w:val="28"/>
          <w:lang w:val="en-US" w:eastAsia="hi-IN" w:bidi="hi-IN"/>
        </w:rPr>
        <w:t>I</w:t>
      </w:r>
      <w:r w:rsidRPr="00B674B9">
        <w:rPr>
          <w:rFonts w:eastAsia="SimSun"/>
          <w:b/>
          <w:bCs/>
          <w:sz w:val="28"/>
          <w:szCs w:val="28"/>
          <w:lang w:eastAsia="hi-IN" w:bidi="hi-IN"/>
        </w:rPr>
        <w:t xml:space="preserve">. </w:t>
      </w:r>
      <w:r w:rsidRPr="00CE0D4A">
        <w:rPr>
          <w:rFonts w:eastAsia="SimSun"/>
          <w:b/>
          <w:bCs/>
          <w:sz w:val="28"/>
          <w:szCs w:val="28"/>
          <w:lang w:eastAsia="hi-IN" w:bidi="hi-IN"/>
        </w:rPr>
        <w:t>Планируемые результаты: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b/>
          <w:bCs/>
          <w:color w:val="000000"/>
        </w:rPr>
        <w:t xml:space="preserve">Личностными результатами </w:t>
      </w:r>
      <w:r w:rsidRPr="00613265">
        <w:rPr>
          <w:color w:val="000000"/>
        </w:rPr>
        <w:t>изучения предмета является формирование следующих умений и качеств: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заложение основы владения иностранным языком именно как средством общения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осознание потребности и готовности рассматривать иностранный язык не как объект постоянного изучения, а как удобный и необходимый современному человеку инструмент практического общения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формирование умения в процессе игры сконцентрировать свое внимание на языковом содержании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адекватная оценка собственной деятельности на уроке и деятельности одноклассников (умение доказывать, строить рассуждения, анализировать, сравнивать, делать выводы)</w:t>
      </w:r>
    </w:p>
    <w:p w:rsidR="00336F4C" w:rsidRPr="00613265" w:rsidRDefault="00336F4C" w:rsidP="00336F4C">
      <w:pPr>
        <w:pStyle w:val="1"/>
        <w:rPr>
          <w:b/>
          <w:bCs/>
          <w:color w:val="000000"/>
        </w:rPr>
      </w:pPr>
      <w:r w:rsidRPr="00613265">
        <w:rPr>
          <w:color w:val="000000"/>
        </w:rPr>
        <w:t>— расширение общего культурного кругозора, представлений о достопримечательностях Лондона, привычках и обычаях британцев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b/>
          <w:bCs/>
          <w:color w:val="000000"/>
        </w:rPr>
        <w:t>Метапредметным результатом</w:t>
      </w:r>
      <w:r w:rsidRPr="00613265">
        <w:rPr>
          <w:color w:val="000000"/>
        </w:rPr>
        <w:t xml:space="preserve"> изучения курса является формирование универсальных учебных действий (УУД)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Регулятивные УУД: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самостоятельно обнаруживать и формулировать учебную проблему, определять цель УД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выдавать версии решения проблемы, осознавать (и интерпретировать в случае необходимости) конечный результат, выбирать средства достижения цели из предложенных, а так же искать их самостоятельно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составлять (индивидуально или в группе) план решения проблемы (выполнения проекта)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работая по плану, сверять свои действия с целью и, при необходимости, исправлять ошибки самостоятельно (в том числе и корректировать план)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в диалоге с учителем и с одноклассниками совершенствовать самостоятельно выбранные критерии оценки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Познавательные УУД: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анализировать, сравнивать, классифицировать факты и явления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строить логическое рассуждение, включающее установление причинно-следственных связей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составлять тезисы, различные виды планов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преобразовывать информацию из одного вида в другой (таблицу в текст)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определять возможные источники необходимых сведений, производить поиск информации, анализировать и оценивать ее достоверность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Коммуникативные УУД: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самостоятельно организовывать учебное взаимодействие в паре, группе (определять общие цели, договариваться друг с другом)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в дискуссии уметь выдвинуть аргументы и контраргументы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учиться критично относиться к собственному мнению, с достоинством признавать ошибочность своего мнения и корректировать его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-понимая позицию другого, различать в его речи: мнение, факты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— уметь взглянуть на ситуацию с иной позиции и договариваться с людьми иных позиций</w:t>
      </w:r>
    </w:p>
    <w:p w:rsidR="00336F4C" w:rsidRPr="00613265" w:rsidRDefault="00336F4C" w:rsidP="00336F4C">
      <w:pPr>
        <w:pStyle w:val="1"/>
        <w:rPr>
          <w:color w:val="000000"/>
        </w:rPr>
      </w:pPr>
      <w:r w:rsidRPr="00613265">
        <w:rPr>
          <w:color w:val="000000"/>
        </w:rPr>
        <w:t>Предметным результатом изучения курса является сформированность следующих умений: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lastRenderedPageBreak/>
        <w:t xml:space="preserve">Диалогическая речь в 6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Объем диалога  до 4 реплик.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Монологическая речь. Развитие монологической речи в 6 классе предусматривает овладение следующими умениями: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передавать содержание, основную мысль прочитанного с  порой на текст;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делать сообщение в связи с прочитанным/прослушанным текстом.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Объем монологического высказывания – до 8 фраз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аудирование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При этом предусматривается развитие умений: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выделять основную мысль в воспринимаемом на слух тексте;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выбирать главные факты, опуская второстепенные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Время звучания текстов для аудирования – до 2-х минут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чтение: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Чтение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Объем текстов для чтения – до 400 слов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Объем текстов для чтения до – 250 слов.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Чтение с выборочным пониманием нужной или интересующей  информации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lastRenderedPageBreak/>
        <w:t>•</w:t>
      </w:r>
      <w:r w:rsidRPr="00613265">
        <w:rPr>
          <w:color w:val="000000"/>
          <w:sz w:val="24"/>
          <w:szCs w:val="24"/>
        </w:rPr>
        <w:tab/>
        <w:t>Объем текстов для чтения -  до 250 слов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письменная речь: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делать выписки из текста;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Языковая компетенция (владение языковыми средствами):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графика и орфография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Фонетическая сторона речи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Лексическая сторона речи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Распознавание и использование интернациональных слов. (doctor). Представления о синонимии, антонимии, лексической сочетаемости, многозначности.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     • Грамматическая сторона речи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It и с начальным There + tobe; сложноподчиненных предложений с сочинительными союзами, and, but, or; сложноподчиненные  предложения с союзами и союзными словами what, when, why, which, that, who, if, because, that’swhy, than, so; всех типов вопросительных предложений (общий, специальный, альтернативный, разделительный вопросы в PresentSimple, PresentProgressive, PresentPerfect, PastSimple, FutureSimple); побудительные предложения в утвердительной (Becareful!) и отрицательной (Don’tworry) форме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Знание признаков и навыки распознавания и употребления в речи конструкций с глаголами на –ing; tobegoingto (для выражения будущего действия);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 Past, FutureSimple, PresentPerfect, PresentProgressive);  модальных глаголов и их эквивалентов.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flower, snow)существительных с причастиями настоящего и прошедшего времени (a writingstudent, a writtenexercise); существительных в функции прилагательного (artgallery), степеней сравнения прилагательных, в том числе образованных не по правилу (good- better-thebest); личных местоимений в именительном (my) и объектном (me) падежах. А так же в абсолютной форме (mine); неопределенных местоимений (some, any); количественных числительных свыше 100; порядковых числительных свыше 20.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lastRenderedPageBreak/>
        <w:t xml:space="preserve">Социокультурная компетенция: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фамилиями и именами выдающихся людей в странах изучаемого языка;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оригинальными или адаптированными материалами детской поэзии и прозы;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с государственной символикой (флагом и его цветовой символикой, гимном, столицами стран изучаемого языка)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с традициями проведения праздников Рождества, Нового года, Пасхи в странах изучаемого языка;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словами английского языка вошедшими во многие языки мира, ( в том числе и в русский) и русскими словами вошедшими в лексикон английского языка.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   Предусматривается овладения умениями: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писать свое имя и фамилию, а также имена и фамилии своих родственников и друзей на английском языке.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правильно оформлять адрес на английском языке.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Компенсаторная компетенция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Совершенствуются умения: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переспрашивать, просить повторить, уточняя значение незнакомых слов;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использовать в качестве опоры при собственных высказываниях ключевые слова, план к тексту, тематический словарь и т. д.;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прогнозировать содержание текста на основе заголовка, предварительно поставленных вопросов;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использовать синонимы, антонимы, описания явления, объекта при дефиците языковых средств.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В познавательной сфере: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готовность и умение осуществлять индивидуальную и совместную проектную работу;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умение пользоваться справочным материалом (грамматическим и лингвострановедческим справочниками, двуязычным I1 толковым словарями, мультимедийными средствами);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владение способами и приемами дальнейшего самостоятельного изучения иностранных языков.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В ценностно-ориентационной сфере: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представление о языке как средстве выражения чувств, эмоций, основе культуры мышления;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представление о целостном полиязычном, поликультурпом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lastRenderedPageBreak/>
        <w:t xml:space="preserve"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 туристических поездках, молодежных форумах.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В эстетической сфере: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владение элементарными средствами выражения чувств и эмоций на иностранном языке;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стремление к знакомству с образцами художественного творчества на иностранном языке и средствами иностранного языка;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развитие чувства прекрасного в процессе обсуждения современных тенденций в живописи, музыке, литературе.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В трудовой сфере: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умение рационально планировать свой учебный труд;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умение работать в соответствии с намеченным планом.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 В физической сфере: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• стремление вести здоровый образ жизни (режим труда и отдыха, питание, спорт, фитнес).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обучающимся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 и интернет-ресурсами; участвовать в проектной деятельности межпредметного характера.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Специальные учебные умения.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 xml:space="preserve">Формируются и совершенствуются умения: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находить ключевые слова и социокультурные реалии при работе с текстом;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семантизировать слова на основе языковой догадки;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осуществлять словообразовательный анализ;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выборочно использовать перевод;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 xml:space="preserve">пользоваться двуязычным и толковым словарями; 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color w:val="000000"/>
          <w:sz w:val="24"/>
          <w:szCs w:val="24"/>
        </w:rPr>
      </w:pPr>
      <w:r w:rsidRPr="00613265">
        <w:rPr>
          <w:color w:val="000000"/>
          <w:sz w:val="24"/>
          <w:szCs w:val="24"/>
        </w:rPr>
        <w:t>•</w:t>
      </w:r>
      <w:r w:rsidRPr="00613265">
        <w:rPr>
          <w:color w:val="000000"/>
          <w:sz w:val="24"/>
          <w:szCs w:val="24"/>
        </w:rPr>
        <w:tab/>
        <w:t>участвовать в проектной деятельности межпредметного характера.</w:t>
      </w:r>
    </w:p>
    <w:p w:rsidR="00336F4C" w:rsidRPr="00613265" w:rsidRDefault="00336F4C" w:rsidP="00336F4C">
      <w:pPr>
        <w:pStyle w:val="Style12"/>
        <w:spacing w:line="100" w:lineRule="atLeast"/>
        <w:ind w:firstLine="0"/>
        <w:rPr>
          <w:rStyle w:val="FontStyle17"/>
          <w:b w:val="0"/>
          <w:bCs w:val="0"/>
          <w:color w:val="000000"/>
          <w:sz w:val="24"/>
          <w:szCs w:val="24"/>
        </w:rPr>
      </w:pPr>
    </w:p>
    <w:p w:rsidR="00336F4C" w:rsidRPr="00613265" w:rsidRDefault="00336F4C" w:rsidP="00336F4C">
      <w:pPr>
        <w:spacing w:line="100" w:lineRule="atLeast"/>
        <w:jc w:val="center"/>
        <w:rPr>
          <w:rStyle w:val="FontStyle17"/>
          <w:sz w:val="24"/>
          <w:szCs w:val="24"/>
        </w:rPr>
      </w:pPr>
      <w:r w:rsidRPr="00613265">
        <w:rPr>
          <w:rStyle w:val="FontStyle17"/>
          <w:sz w:val="24"/>
          <w:szCs w:val="24"/>
          <w:lang w:val="en-US"/>
        </w:rPr>
        <w:t>II</w:t>
      </w:r>
      <w:r w:rsidRPr="00613265">
        <w:rPr>
          <w:rStyle w:val="FontStyle17"/>
          <w:sz w:val="24"/>
          <w:szCs w:val="24"/>
        </w:rPr>
        <w:t>. Содержание учебного предмета</w:t>
      </w:r>
    </w:p>
    <w:p w:rsidR="00336F4C" w:rsidRPr="00613265" w:rsidRDefault="00336F4C" w:rsidP="00336F4C">
      <w:pPr>
        <w:spacing w:line="100" w:lineRule="atLeast"/>
        <w:jc w:val="center"/>
        <w:rPr>
          <w:b/>
          <w:sz w:val="24"/>
          <w:szCs w:val="24"/>
        </w:rPr>
      </w:pPr>
    </w:p>
    <w:p w:rsidR="00336F4C" w:rsidRPr="00613265" w:rsidRDefault="00336F4C" w:rsidP="00336F4C">
      <w:pPr>
        <w:pStyle w:val="aa"/>
        <w:spacing w:before="0" w:beforeAutospacing="0" w:after="0" w:afterAutospacing="0"/>
        <w:rPr>
          <w:b/>
          <w:color w:val="000000"/>
        </w:rPr>
      </w:pPr>
      <w:r w:rsidRPr="00613265">
        <w:rPr>
          <w:b/>
          <w:color w:val="000000"/>
        </w:rPr>
        <w:t xml:space="preserve">1 раздел </w:t>
      </w:r>
      <w:r w:rsidRPr="00613265">
        <w:rPr>
          <w:b/>
          <w:color w:val="000000"/>
          <w:lang w:val="en-US"/>
        </w:rPr>
        <w:t>Hello</w:t>
      </w:r>
      <w:r w:rsidRPr="00613265">
        <w:rPr>
          <w:b/>
          <w:color w:val="000000"/>
        </w:rPr>
        <w:t xml:space="preserve">! </w:t>
      </w:r>
      <w:r w:rsidRPr="00613265">
        <w:rPr>
          <w:b/>
          <w:color w:val="000000"/>
          <w:lang w:val="en-US"/>
        </w:rPr>
        <w:t>Nice</w:t>
      </w:r>
      <w:r w:rsidRPr="00D00994">
        <w:rPr>
          <w:b/>
          <w:color w:val="000000"/>
          <w:lang w:val="en-US"/>
        </w:rPr>
        <w:t xml:space="preserve"> </w:t>
      </w:r>
      <w:r w:rsidRPr="00613265">
        <w:rPr>
          <w:b/>
          <w:color w:val="000000"/>
          <w:lang w:val="en-US"/>
        </w:rPr>
        <w:t>to</w:t>
      </w:r>
      <w:r w:rsidRPr="00D00994">
        <w:rPr>
          <w:b/>
          <w:color w:val="000000"/>
          <w:lang w:val="en-US"/>
        </w:rPr>
        <w:t xml:space="preserve"> </w:t>
      </w:r>
      <w:r w:rsidRPr="00613265">
        <w:rPr>
          <w:b/>
          <w:color w:val="000000"/>
          <w:lang w:val="en-US"/>
        </w:rPr>
        <w:t>see</w:t>
      </w:r>
      <w:r w:rsidRPr="00D00994">
        <w:rPr>
          <w:b/>
          <w:color w:val="000000"/>
          <w:lang w:val="en-US"/>
        </w:rPr>
        <w:t xml:space="preserve"> </w:t>
      </w:r>
      <w:r w:rsidRPr="00613265">
        <w:rPr>
          <w:b/>
          <w:color w:val="000000"/>
          <w:lang w:val="en-US"/>
        </w:rPr>
        <w:t>you</w:t>
      </w:r>
      <w:r w:rsidRPr="00D00994">
        <w:rPr>
          <w:b/>
          <w:color w:val="000000"/>
          <w:lang w:val="en-US"/>
        </w:rPr>
        <w:t xml:space="preserve"> </w:t>
      </w:r>
      <w:r w:rsidRPr="00613265">
        <w:rPr>
          <w:b/>
          <w:color w:val="000000"/>
          <w:lang w:val="en-US"/>
        </w:rPr>
        <w:t>again</w:t>
      </w:r>
      <w:r w:rsidRPr="00D00994">
        <w:rPr>
          <w:b/>
          <w:color w:val="000000"/>
          <w:lang w:val="en-US"/>
        </w:rPr>
        <w:t xml:space="preserve">! </w:t>
      </w:r>
      <w:r w:rsidRPr="00613265">
        <w:rPr>
          <w:b/>
          <w:color w:val="000000"/>
        </w:rPr>
        <w:t>(24 часа)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b/>
          <w:color w:val="000000"/>
        </w:rPr>
        <w:t>Привет. Рад снова встречи с вами</w:t>
      </w:r>
      <w:r w:rsidRPr="00613265">
        <w:rPr>
          <w:color w:val="000000"/>
        </w:rPr>
        <w:t>.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b/>
          <w:color w:val="000000"/>
        </w:rPr>
        <w:t>Уметь:</w:t>
      </w:r>
      <w:r w:rsidRPr="00613265">
        <w:rPr>
          <w:color w:val="000000"/>
        </w:rPr>
        <w:t xml:space="preserve"> представиться (представить своего друга) при знакомстве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рассказать о каникулах, школе, учителях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расспросить зарубежного друга о его школе, любимых предметах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обсудить расписание уроков (сравнивая его с расписанием в английской школе), правила поведения в школе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ответить на письмо зарубежного друга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обосновать свое мнение о необходимости носить школьную форму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lastRenderedPageBreak/>
        <w:t>написать рекламное объявление (по образцу)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Беседа о школе, школьных событиях, диалоги в форме этикетного общения, беседа о прошедших летних каникулах, описание позитивных и негативных моментов, связанных с прошедшими летними каникулами; написание дневника, написание рекламы, беседа о посещенных за время каникул местах и достопримечательностях, обсуждение школьных кружков в России и в Великобритании, написание личного письма, обсуждение хобби, установление правил для учителей и учеников, обсуждение Дня самоуправления в школе, беседа о школах в Великобритании, описание школьных форм в России и в Великобритании. Усвоение нового лексического запаса темы. Глаголы to speak, to say, to tell, конструкции и предложения в настоящем, прошедшем и будущем временах. Словообразование</w:t>
      </w:r>
      <w:r w:rsidRPr="00613265">
        <w:rPr>
          <w:color w:val="000000"/>
          <w:lang w:val="en-US"/>
        </w:rPr>
        <w:t>. </w:t>
      </w:r>
      <w:r w:rsidRPr="00613265">
        <w:rPr>
          <w:color w:val="000000"/>
        </w:rPr>
        <w:t>Глаголы</w:t>
      </w:r>
      <w:r w:rsidRPr="00613265">
        <w:rPr>
          <w:color w:val="000000"/>
          <w:lang w:val="en-US"/>
        </w:rPr>
        <w:t> can, could, may.</w:t>
      </w:r>
      <w:r w:rsidRPr="00613265">
        <w:rPr>
          <w:color w:val="000000"/>
        </w:rPr>
        <w:t>Глаголы</w:t>
      </w:r>
      <w:r w:rsidRPr="00613265">
        <w:rPr>
          <w:color w:val="000000"/>
          <w:lang w:val="en-US"/>
        </w:rPr>
        <w:t> to spend, to miss, to go, to take. </w:t>
      </w:r>
      <w:r w:rsidRPr="00613265">
        <w:rPr>
          <w:color w:val="000000"/>
        </w:rPr>
        <w:t>Слова</w:t>
      </w:r>
      <w:r w:rsidRPr="00613265">
        <w:rPr>
          <w:color w:val="000000"/>
          <w:lang w:val="en-US"/>
        </w:rPr>
        <w:t> a few, a lot of, a little, many, much. </w:t>
      </w:r>
      <w:r w:rsidRPr="00613265">
        <w:rPr>
          <w:color w:val="000000"/>
        </w:rPr>
        <w:t>Предлоги</w:t>
      </w:r>
      <w:r w:rsidRPr="00613265">
        <w:rPr>
          <w:color w:val="000000"/>
          <w:lang w:val="en-US"/>
        </w:rPr>
        <w:t> on, in, at, to, of. </w:t>
      </w:r>
      <w:r w:rsidRPr="00613265">
        <w:rPr>
          <w:color w:val="000000"/>
        </w:rPr>
        <w:t>Конструкции</w:t>
      </w:r>
      <w:r w:rsidRPr="00613265">
        <w:rPr>
          <w:color w:val="000000"/>
          <w:lang w:val="en-US"/>
        </w:rPr>
        <w:t> like to do </w:t>
      </w:r>
      <w:r w:rsidRPr="00613265">
        <w:rPr>
          <w:color w:val="000000"/>
        </w:rPr>
        <w:t>и</w:t>
      </w:r>
      <w:r w:rsidRPr="00613265">
        <w:rPr>
          <w:color w:val="000000"/>
          <w:lang w:val="en-US"/>
        </w:rPr>
        <w:t> like doing. </w:t>
      </w:r>
      <w:r w:rsidRPr="00613265">
        <w:rPr>
          <w:color w:val="000000"/>
        </w:rPr>
        <w:t>Разделительные</w:t>
      </w:r>
      <w:r w:rsidRPr="00613265">
        <w:rPr>
          <w:color w:val="000000"/>
          <w:lang w:val="en-US"/>
        </w:rPr>
        <w:t> </w:t>
      </w:r>
      <w:r w:rsidRPr="00613265">
        <w:rPr>
          <w:color w:val="000000"/>
        </w:rPr>
        <w:t>вопросы</w:t>
      </w:r>
      <w:r w:rsidRPr="00613265">
        <w:rPr>
          <w:color w:val="000000"/>
          <w:lang w:val="en-US"/>
        </w:rPr>
        <w:t>. </w:t>
      </w:r>
      <w:r w:rsidRPr="00613265">
        <w:rPr>
          <w:color w:val="000000"/>
        </w:rPr>
        <w:t>Глаголы</w:t>
      </w:r>
      <w:r w:rsidRPr="00613265">
        <w:rPr>
          <w:color w:val="000000"/>
          <w:lang w:val="en-US"/>
        </w:rPr>
        <w:t> to be, to have, will/ shall, can/ could. </w:t>
      </w:r>
      <w:r w:rsidRPr="00613265">
        <w:rPr>
          <w:color w:val="000000"/>
        </w:rPr>
        <w:t>Прилагательные-антонимы. Повелительное наклонение. Существительные во множественном числе. Итоговый контроль: аудирование, чтение, письменное задание (заполнить анкету для поступления в школьный кружок), монолог, диалог.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</w:p>
    <w:p w:rsidR="00336F4C" w:rsidRPr="00613265" w:rsidRDefault="00336F4C" w:rsidP="00336F4C">
      <w:pPr>
        <w:pStyle w:val="aa"/>
        <w:spacing w:before="0" w:beforeAutospacing="0" w:after="0" w:afterAutospacing="0"/>
        <w:rPr>
          <w:b/>
          <w:color w:val="000000"/>
          <w:lang w:val="en-US"/>
        </w:rPr>
      </w:pPr>
      <w:r w:rsidRPr="00D00994">
        <w:rPr>
          <w:color w:val="000000"/>
        </w:rPr>
        <w:t xml:space="preserve"> </w:t>
      </w:r>
      <w:r w:rsidRPr="00613265">
        <w:rPr>
          <w:b/>
          <w:color w:val="000000"/>
          <w:lang w:val="en-US"/>
        </w:rPr>
        <w:t xml:space="preserve">2 </w:t>
      </w:r>
      <w:r w:rsidRPr="00613265">
        <w:rPr>
          <w:b/>
          <w:color w:val="000000"/>
        </w:rPr>
        <w:t>раздел</w:t>
      </w:r>
      <w:r w:rsidRPr="00613265">
        <w:rPr>
          <w:b/>
          <w:color w:val="000000"/>
          <w:lang w:val="en-US"/>
        </w:rPr>
        <w:t xml:space="preserve"> We are going to travel to London (24 </w:t>
      </w:r>
      <w:r w:rsidRPr="00613265">
        <w:rPr>
          <w:b/>
          <w:color w:val="000000"/>
        </w:rPr>
        <w:t>часа</w:t>
      </w:r>
      <w:r w:rsidRPr="00613265">
        <w:rPr>
          <w:b/>
          <w:color w:val="000000"/>
          <w:lang w:val="en-US"/>
        </w:rPr>
        <w:t>)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b/>
          <w:color w:val="000000"/>
        </w:rPr>
      </w:pPr>
      <w:r w:rsidRPr="00613265">
        <w:rPr>
          <w:b/>
          <w:color w:val="000000"/>
        </w:rPr>
        <w:t>Мы собираемся поехать в Лондон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</w:p>
    <w:p w:rsidR="00336F4C" w:rsidRPr="00613265" w:rsidRDefault="00336F4C" w:rsidP="00336F4C">
      <w:pPr>
        <w:pStyle w:val="aa"/>
        <w:spacing w:before="0" w:beforeAutospacing="0" w:after="0" w:afterAutospacing="0"/>
        <w:rPr>
          <w:b/>
          <w:color w:val="000000"/>
        </w:rPr>
      </w:pPr>
      <w:r w:rsidRPr="00613265">
        <w:rPr>
          <w:b/>
          <w:color w:val="000000"/>
        </w:rPr>
        <w:t>Уметь: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обсудить планы на будущее (путешествие в Англию)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запросить информацию (о приезжающей группе английских учащихся...)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рассказать о планах на выходные дни / неделю / месяц (to be going to...)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взять интервью (расспросить) у одноклассников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извлечь из текста необходимую информацию и использовать ее в собственном высказывании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обсудить с партнером любимые занятия семьи в свободное время, программу проведения школьного вечера, традиции в России и стране изучаемого языка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Беседа о пригласительных письмах, организация вечеринки, пикника. Устный пересказ истории. Работа с источниками информации. Сравнение российских и британских обычаев. Беседа о праздновании Нового года и Рождества в России и Великобритании. Обсуждение времен года и погоды. Написание поздравительных открыток к Новому году. Усвоение нового лексического запаса темы. Словообразование с помощью суффикса — tion. Модальным глаголом shall. Конструкция to be going to. Словообразование (глагол-существительное). Вопросительныхслов</w:t>
      </w:r>
      <w:r w:rsidRPr="00613265">
        <w:rPr>
          <w:color w:val="000000"/>
          <w:lang w:val="en-US"/>
        </w:rPr>
        <w:t> what, how many, when. </w:t>
      </w:r>
      <w:r w:rsidRPr="00613265">
        <w:rPr>
          <w:color w:val="000000"/>
        </w:rPr>
        <w:t>Глаголы</w:t>
      </w:r>
      <w:r w:rsidRPr="00613265">
        <w:rPr>
          <w:color w:val="000000"/>
          <w:lang w:val="en-US"/>
        </w:rPr>
        <w:t> </w:t>
      </w:r>
      <w:r w:rsidRPr="00613265">
        <w:rPr>
          <w:color w:val="000000"/>
        </w:rPr>
        <w:t>в</w:t>
      </w:r>
      <w:r w:rsidRPr="00613265">
        <w:rPr>
          <w:color w:val="000000"/>
          <w:lang w:val="en-US"/>
        </w:rPr>
        <w:t> Present Simple </w:t>
      </w:r>
      <w:r w:rsidRPr="00613265">
        <w:rPr>
          <w:color w:val="000000"/>
        </w:rPr>
        <w:t>и</w:t>
      </w:r>
      <w:r w:rsidRPr="00613265">
        <w:rPr>
          <w:color w:val="000000"/>
          <w:lang w:val="en-US"/>
        </w:rPr>
        <w:t> Present Continuous. </w:t>
      </w:r>
      <w:r w:rsidRPr="00613265">
        <w:rPr>
          <w:color w:val="000000"/>
        </w:rPr>
        <w:t>Звуки [k], [s],[ө], [ə],[د :],[۸]. Итоговый контроль: аудирование, чтение, письменное задание (написать письмо своему другу по переписке), монолог, диалог.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</w:p>
    <w:p w:rsidR="00336F4C" w:rsidRPr="00613265" w:rsidRDefault="00336F4C" w:rsidP="00336F4C">
      <w:pPr>
        <w:pStyle w:val="aa"/>
        <w:spacing w:before="0" w:beforeAutospacing="0" w:after="0" w:afterAutospacing="0"/>
        <w:rPr>
          <w:b/>
          <w:color w:val="000000"/>
          <w:lang w:val="en-US"/>
        </w:rPr>
      </w:pPr>
      <w:r w:rsidRPr="00613265">
        <w:rPr>
          <w:b/>
          <w:color w:val="000000"/>
          <w:lang w:val="en-US"/>
        </w:rPr>
        <w:t xml:space="preserve">3 </w:t>
      </w:r>
      <w:r w:rsidRPr="00613265">
        <w:rPr>
          <w:b/>
          <w:color w:val="000000"/>
        </w:rPr>
        <w:t>раздел</w:t>
      </w:r>
      <w:r w:rsidRPr="00613265">
        <w:rPr>
          <w:b/>
          <w:color w:val="000000"/>
          <w:lang w:val="en-US"/>
        </w:rPr>
        <w:t xml:space="preserve"> Learning more about each other (30 </w:t>
      </w:r>
      <w:r w:rsidRPr="00613265">
        <w:rPr>
          <w:b/>
          <w:color w:val="000000"/>
        </w:rPr>
        <w:t>часов</w:t>
      </w:r>
      <w:r w:rsidRPr="00613265">
        <w:rPr>
          <w:b/>
          <w:color w:val="000000"/>
          <w:lang w:val="en-US"/>
        </w:rPr>
        <w:t>)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b/>
          <w:color w:val="000000"/>
        </w:rPr>
      </w:pPr>
      <w:r w:rsidRPr="00613265">
        <w:rPr>
          <w:b/>
          <w:color w:val="000000"/>
        </w:rPr>
        <w:t>Изучая больше информации друг о друге</w:t>
      </w:r>
    </w:p>
    <w:p w:rsidR="00336F4C" w:rsidRPr="00613265" w:rsidRDefault="00336F4C" w:rsidP="00336F4C">
      <w:pPr>
        <w:pStyle w:val="aa"/>
        <w:spacing w:before="0" w:beforeAutospacing="0" w:after="0" w:afterAutospacing="0"/>
        <w:jc w:val="center"/>
        <w:rPr>
          <w:b/>
          <w:color w:val="000000"/>
        </w:rPr>
      </w:pP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b/>
          <w:color w:val="000000"/>
        </w:rPr>
        <w:t>уметь</w:t>
      </w:r>
      <w:r w:rsidRPr="00613265">
        <w:rPr>
          <w:color w:val="000000"/>
        </w:rPr>
        <w:t xml:space="preserve"> обратиться за помощью, используя формулы речевого этикетаизвиниться за причиняемую неловкостьописать характер человекаобъяснить свое отношение (к разным профессиям, увлечениям)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расспросить друзей о том, что они любят / не любят делать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описать своего кумира, идеальную семью декламировать стихирассказать о своей предполагаемой (о самой опасной) профессии, опираясь на прочитанный текстзаполнить анкету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lastRenderedPageBreak/>
        <w:t>Диалог с целью запроса и получения личной информации. Монологическое описание достопримечательностей Лондона. Написание личного письма. Описание того, что нравится и не нравится. Сравнение собственного мнения с мнениями одноклассников. Написание краткой истории и пересказ. Беседа о друзьях и занятиях. Беседа о британских праздниках и традициях. Утвердительные, отрицательные и вопросительные предложения. Слова</w:t>
      </w:r>
      <w:r w:rsidRPr="00613265">
        <w:rPr>
          <w:color w:val="000000"/>
          <w:lang w:val="en-US"/>
        </w:rPr>
        <w:t> </w:t>
      </w:r>
      <w:r w:rsidRPr="00613265">
        <w:rPr>
          <w:color w:val="000000"/>
        </w:rPr>
        <w:t>и</w:t>
      </w:r>
      <w:r w:rsidRPr="00613265">
        <w:rPr>
          <w:color w:val="000000"/>
          <w:lang w:val="en-US"/>
        </w:rPr>
        <w:t> </w:t>
      </w:r>
      <w:r w:rsidRPr="00613265">
        <w:rPr>
          <w:color w:val="000000"/>
        </w:rPr>
        <w:t>фразы</w:t>
      </w:r>
      <w:r w:rsidRPr="00613265">
        <w:rPr>
          <w:color w:val="000000"/>
          <w:lang w:val="en-US"/>
        </w:rPr>
        <w:t> a change, to change, an exchange, for a chang</w:t>
      </w:r>
      <w:r w:rsidRPr="00613265">
        <w:rPr>
          <w:color w:val="000000"/>
        </w:rPr>
        <w:t>е</w:t>
      </w:r>
      <w:r w:rsidRPr="00613265">
        <w:rPr>
          <w:color w:val="000000"/>
          <w:lang w:val="en-US"/>
        </w:rPr>
        <w:t>. </w:t>
      </w:r>
      <w:r w:rsidRPr="00613265">
        <w:rPr>
          <w:color w:val="000000"/>
        </w:rPr>
        <w:t>Предлоги</w:t>
      </w:r>
      <w:r w:rsidRPr="00613265">
        <w:rPr>
          <w:color w:val="000000"/>
          <w:lang w:val="en-US"/>
        </w:rPr>
        <w:t> for, about, of, at, in, on, by, with, from. </w:t>
      </w:r>
      <w:r w:rsidRPr="00613265">
        <w:rPr>
          <w:color w:val="000000"/>
        </w:rPr>
        <w:t>Отрицательные приставки в словообразовании un-, im-, in-, non-. Специальные вопросов who, when, why, what. Итоговый контроль: аудирование, чтение, письменное задание (написать ответ на письмо своему другу по переписке), монолог, диалог.</w:t>
      </w:r>
    </w:p>
    <w:p w:rsidR="00336F4C" w:rsidRDefault="00336F4C" w:rsidP="00336F4C">
      <w:pPr>
        <w:pStyle w:val="aa"/>
        <w:spacing w:before="0" w:beforeAutospacing="0" w:after="0" w:afterAutospacing="0"/>
        <w:rPr>
          <w:color w:val="000000"/>
        </w:rPr>
      </w:pP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</w:p>
    <w:p w:rsidR="00336F4C" w:rsidRPr="00613265" w:rsidRDefault="00336F4C" w:rsidP="00336F4C">
      <w:pPr>
        <w:pStyle w:val="aa"/>
        <w:spacing w:before="0" w:beforeAutospacing="0" w:after="0" w:afterAutospacing="0"/>
        <w:rPr>
          <w:b/>
          <w:color w:val="000000"/>
          <w:lang w:val="en-US"/>
        </w:rPr>
      </w:pPr>
      <w:r w:rsidRPr="00336F4C">
        <w:rPr>
          <w:b/>
          <w:color w:val="000000"/>
        </w:rPr>
        <w:t xml:space="preserve"> </w:t>
      </w:r>
      <w:r w:rsidRPr="00613265">
        <w:rPr>
          <w:b/>
          <w:color w:val="000000"/>
          <w:lang w:val="en-US"/>
        </w:rPr>
        <w:t xml:space="preserve">4 </w:t>
      </w:r>
      <w:r w:rsidRPr="00613265">
        <w:rPr>
          <w:b/>
          <w:color w:val="000000"/>
        </w:rPr>
        <w:t>раздел</w:t>
      </w:r>
      <w:r w:rsidRPr="00613265">
        <w:rPr>
          <w:color w:val="000000"/>
          <w:lang w:val="en-US"/>
        </w:rPr>
        <w:t xml:space="preserve"> </w:t>
      </w:r>
      <w:r w:rsidRPr="00613265">
        <w:rPr>
          <w:b/>
          <w:color w:val="000000"/>
          <w:lang w:val="en-US"/>
        </w:rPr>
        <w:t xml:space="preserve">Learning more about London (24 </w:t>
      </w:r>
      <w:r w:rsidRPr="00613265">
        <w:rPr>
          <w:b/>
          <w:color w:val="000000"/>
        </w:rPr>
        <w:t>часа</w:t>
      </w:r>
      <w:r w:rsidRPr="00613265">
        <w:rPr>
          <w:b/>
          <w:color w:val="000000"/>
          <w:lang w:val="en-US"/>
        </w:rPr>
        <w:t>)</w:t>
      </w:r>
    </w:p>
    <w:p w:rsidR="00336F4C" w:rsidRPr="00D00994" w:rsidRDefault="00336F4C" w:rsidP="00336F4C">
      <w:pPr>
        <w:pStyle w:val="aa"/>
        <w:spacing w:before="0" w:beforeAutospacing="0" w:after="0" w:afterAutospacing="0"/>
        <w:rPr>
          <w:b/>
          <w:color w:val="000000"/>
        </w:rPr>
      </w:pPr>
      <w:r w:rsidRPr="00613265">
        <w:rPr>
          <w:b/>
          <w:color w:val="000000"/>
        </w:rPr>
        <w:t>Изучая</w:t>
      </w:r>
      <w:r w:rsidRPr="00613265">
        <w:rPr>
          <w:b/>
          <w:color w:val="000000"/>
          <w:lang w:val="en-US"/>
        </w:rPr>
        <w:t> </w:t>
      </w:r>
      <w:r w:rsidRPr="00613265">
        <w:rPr>
          <w:b/>
          <w:color w:val="000000"/>
        </w:rPr>
        <w:t>Лондон</w:t>
      </w:r>
    </w:p>
    <w:p w:rsidR="00336F4C" w:rsidRPr="00613265" w:rsidRDefault="00336F4C" w:rsidP="00336F4C">
      <w:pPr>
        <w:pStyle w:val="aa"/>
        <w:spacing w:before="0" w:beforeAutospacing="0" w:after="0" w:afterAutospacing="0"/>
        <w:jc w:val="center"/>
        <w:rPr>
          <w:color w:val="000000"/>
        </w:rPr>
      </w:pP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запросить информацию, используя формулы вежливого поведения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извлечь из текста информацию, необходимую для собственного высказывания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отстоять свою точку зрения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описать картинку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соотносить текст с соответствующим рисунком (фотографией)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рассказать о маршруте путешествия, используя карту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расспросить прохожего о том, как пройти к какому-либо месту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прослушать текст с целью извлечения информации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составить план путешествия по родному городу / селу</w:t>
      </w:r>
    </w:p>
    <w:p w:rsidR="00336F4C" w:rsidRPr="00613265" w:rsidRDefault="00336F4C" w:rsidP="00336F4C">
      <w:pPr>
        <w:pStyle w:val="aa"/>
        <w:spacing w:before="0" w:beforeAutospacing="0" w:after="0" w:afterAutospacing="0"/>
        <w:rPr>
          <w:color w:val="000000"/>
        </w:rPr>
      </w:pPr>
      <w:r w:rsidRPr="00613265">
        <w:rPr>
          <w:color w:val="000000"/>
        </w:rPr>
        <w:t>Беседа о Лондоне и других городах и достопримечательностях. Сравнение полученных знаний со знаниями одноклассников, описание действий описанных в учебнике персонажей. Описание мест, о которых говорится в учебнике. Выражение извинений в вежливой форме этикетного общения. Написание маленькой статьи и создание письменного описания своего места жительства. Беседа о местах, особо заинтересовавших учащихся. Беседа о еде, вкусах и этикетных нормах поведения за столом в России и в Великобритании. Написание открытки. Беседа о знаменитых людях России и Великобритании. Беседа о книгах. Устный пересказ истории. Усвоение нового лексического запаса темы. Нулевой артикль. Четырехзначные числа и даты. Соединительное чтение. Глаголы, употребляющиеся только в PresentSimple. Определенный артикль «the» с названиями некоторых исторических учреждений и сооружений Москвы и Лондона.</w:t>
      </w:r>
    </w:p>
    <w:p w:rsidR="00336F4C" w:rsidRPr="00613265" w:rsidRDefault="00336F4C" w:rsidP="00336F4C">
      <w:pPr>
        <w:spacing w:line="336" w:lineRule="auto"/>
        <w:rPr>
          <w:b/>
          <w:bCs/>
          <w:sz w:val="24"/>
          <w:szCs w:val="24"/>
        </w:rPr>
      </w:pPr>
    </w:p>
    <w:p w:rsidR="00336F4C" w:rsidRPr="00613265" w:rsidRDefault="00336F4C" w:rsidP="00336F4C">
      <w:pPr>
        <w:widowControl/>
        <w:autoSpaceDE/>
        <w:autoSpaceDN/>
        <w:adjustRightInd/>
        <w:rPr>
          <w:b/>
          <w:sz w:val="24"/>
          <w:szCs w:val="24"/>
        </w:rPr>
      </w:pPr>
    </w:p>
    <w:p w:rsidR="00336F4C" w:rsidRDefault="00336F4C" w:rsidP="00336F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9231D" w:rsidRDefault="0009231D" w:rsidP="001275B8">
      <w:pPr>
        <w:widowControl/>
        <w:autoSpaceDE/>
        <w:autoSpaceDN/>
        <w:adjustRightInd/>
        <w:rPr>
          <w:b/>
          <w:sz w:val="24"/>
          <w:szCs w:val="24"/>
        </w:rPr>
      </w:pPr>
    </w:p>
    <w:p w:rsidR="0009231D" w:rsidRDefault="0009231D" w:rsidP="00336F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9231D" w:rsidRDefault="0009231D" w:rsidP="00336F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9231D" w:rsidRDefault="0009231D" w:rsidP="00336F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36F4C" w:rsidRDefault="00336F4C" w:rsidP="00336F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36F4C" w:rsidRDefault="00336F4C" w:rsidP="00336F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36F4C" w:rsidRPr="004079D5" w:rsidRDefault="00336F4C" w:rsidP="00336F4C">
      <w:pPr>
        <w:jc w:val="center"/>
        <w:rPr>
          <w:b/>
          <w:sz w:val="24"/>
          <w:szCs w:val="24"/>
        </w:rPr>
      </w:pPr>
      <w:r w:rsidRPr="004079D5">
        <w:rPr>
          <w:b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3369"/>
        <w:gridCol w:w="850"/>
        <w:gridCol w:w="8930"/>
      </w:tblGrid>
      <w:tr w:rsidR="00336F4C" w:rsidRPr="004079D5" w:rsidTr="00EC6158">
        <w:tc>
          <w:tcPr>
            <w:tcW w:w="3369" w:type="dxa"/>
          </w:tcPr>
          <w:p w:rsidR="00336F4C" w:rsidRPr="004079D5" w:rsidRDefault="00336F4C" w:rsidP="00EC6158">
            <w:pPr>
              <w:jc w:val="center"/>
              <w:rPr>
                <w:b/>
                <w:sz w:val="24"/>
                <w:szCs w:val="24"/>
              </w:rPr>
            </w:pPr>
            <w:r w:rsidRPr="004079D5">
              <w:rPr>
                <w:b/>
                <w:sz w:val="24"/>
                <w:szCs w:val="24"/>
              </w:rPr>
              <w:t xml:space="preserve">Тема раздела/ количество часов  </w:t>
            </w:r>
          </w:p>
        </w:tc>
        <w:tc>
          <w:tcPr>
            <w:tcW w:w="850" w:type="dxa"/>
          </w:tcPr>
          <w:p w:rsidR="00336F4C" w:rsidRPr="004079D5" w:rsidRDefault="00336F4C" w:rsidP="00EC6158">
            <w:pPr>
              <w:jc w:val="center"/>
              <w:rPr>
                <w:b/>
                <w:sz w:val="24"/>
                <w:szCs w:val="24"/>
              </w:rPr>
            </w:pPr>
            <w:r w:rsidRPr="004079D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jc w:val="center"/>
              <w:rPr>
                <w:b/>
                <w:sz w:val="24"/>
                <w:szCs w:val="24"/>
              </w:rPr>
            </w:pPr>
            <w:r w:rsidRPr="004079D5">
              <w:rPr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36F4C" w:rsidRPr="004079D5" w:rsidTr="00EC6158">
        <w:tc>
          <w:tcPr>
            <w:tcW w:w="3369" w:type="dxa"/>
            <w:vMerge w:val="restart"/>
          </w:tcPr>
          <w:p w:rsidR="00336F4C" w:rsidRDefault="00336F4C" w:rsidP="00EC6158">
            <w:pPr>
              <w:rPr>
                <w:b/>
                <w:color w:val="000000"/>
              </w:rPr>
            </w:pPr>
            <w:r w:rsidRPr="00613265">
              <w:rPr>
                <w:b/>
                <w:color w:val="000000"/>
              </w:rPr>
              <w:t>Привет. Рад снова встречи с вами</w:t>
            </w:r>
          </w:p>
          <w:p w:rsidR="00336F4C" w:rsidRPr="00336F4C" w:rsidRDefault="00336F4C" w:rsidP="00EC615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24 часа</w:t>
            </w: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Давайте познакомимся!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в школах Великобритании-1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Школьное образование в России-1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Закрепление лексических и грамматических навыков-1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Учебные предметы. Расписание-1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val="en-US"/>
              </w:rPr>
            </w:pPr>
            <w:r w:rsidRPr="004079D5">
              <w:rPr>
                <w:sz w:val="24"/>
                <w:szCs w:val="24"/>
              </w:rPr>
              <w:t xml:space="preserve">Повторение времён группы </w:t>
            </w:r>
            <w:r w:rsidRPr="004079D5">
              <w:rPr>
                <w:sz w:val="24"/>
                <w:szCs w:val="24"/>
                <w:lang w:val="en-US"/>
              </w:rPr>
              <w:t>Simple</w:t>
            </w:r>
            <w:r w:rsidRPr="004079D5">
              <w:rPr>
                <w:sz w:val="24"/>
                <w:szCs w:val="24"/>
              </w:rPr>
              <w:t>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Закрепление лексических и грамматических навыков-1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Моё отношение к 1сентября-1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Классная комната-1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Закрепление лексических и грамматических навыков-1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Письмо любимой учительницы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Правила поведения учащихся в школе-1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Идеальный ученик-1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Мой любимый учитель-1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Моя школа-1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Закрепление лексических и грамматических навыков-1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Каникулы в международном летнем лагере-1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Каникулы за городом-1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Каникулы в городе-1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Как я провел лето-1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Закрепление лексических и грамматических навыков-1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Работа над проектом «Школа моей мечты»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Защита проекта-1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Контрольная работа по главе:</w:t>
            </w:r>
          </w:p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«Начнем сначала» -1</w:t>
            </w:r>
          </w:p>
        </w:tc>
      </w:tr>
      <w:tr w:rsidR="00336F4C" w:rsidRPr="004079D5" w:rsidTr="00EC6158">
        <w:tc>
          <w:tcPr>
            <w:tcW w:w="3369" w:type="dxa"/>
            <w:vMerge w:val="restart"/>
          </w:tcPr>
          <w:p w:rsidR="00336F4C" w:rsidRPr="00613265" w:rsidRDefault="00336F4C" w:rsidP="00336F4C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613265">
              <w:rPr>
                <w:b/>
                <w:color w:val="000000"/>
              </w:rPr>
              <w:t>Мы собираемся поехать в Лондон</w:t>
            </w:r>
          </w:p>
          <w:p w:rsidR="00336F4C" w:rsidRPr="00336F4C" w:rsidRDefault="00336F4C" w:rsidP="00EC6158">
            <w:pPr>
              <w:rPr>
                <w:b/>
                <w:sz w:val="24"/>
                <w:szCs w:val="24"/>
              </w:rPr>
            </w:pPr>
            <w:r w:rsidRPr="00336F4C">
              <w:rPr>
                <w:b/>
                <w:sz w:val="24"/>
                <w:szCs w:val="24"/>
              </w:rPr>
              <w:t>24 часа</w:t>
            </w: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Письмо-приглашение из Англии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Обсуждение приглашения из Лондона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Разделительные вопросы-1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 xml:space="preserve"> Подготовка к школьному обмену-1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Закрепление грамматических навыков-1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В гостях -1</w:t>
            </w:r>
          </w:p>
        </w:tc>
      </w:tr>
      <w:tr w:rsidR="00336F4C" w:rsidRPr="00F26613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val="en-US"/>
              </w:rPr>
            </w:pPr>
            <w:r w:rsidRPr="004079D5">
              <w:rPr>
                <w:sz w:val="24"/>
                <w:szCs w:val="24"/>
              </w:rPr>
              <w:t>Конструкция</w:t>
            </w:r>
            <w:r w:rsidRPr="004079D5">
              <w:rPr>
                <w:sz w:val="24"/>
                <w:szCs w:val="24"/>
                <w:lang w:val="en-US"/>
              </w:rPr>
              <w:t xml:space="preserve"> to be going to do smth.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Составляем план на неделю-1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Что я собираюсь делать-1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Разговор по телефону-1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Мои планы на выходные-1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Мои планы на выходные-1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История о Мери Поппинс-1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Выходные дни в моей семье-1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На пикнике. Отдых с друзьями-1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Правила поведения в гостях и дома-1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Лексический зачёт-1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42-43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Домашнее чтение-2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Систематизация лексического и грамматического материала-1</w:t>
            </w:r>
          </w:p>
        </w:tc>
      </w:tr>
      <w:tr w:rsidR="00336F4C" w:rsidRPr="004079D5" w:rsidTr="00336F4C">
        <w:trPr>
          <w:trHeight w:val="533"/>
        </w:trPr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Контрольная работа по главе:</w:t>
            </w:r>
          </w:p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« мы собираемся путешествовать»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Работа над ошибками-1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Работа над проектом: «Мой выходной день»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Защита проекта-1</w:t>
            </w:r>
          </w:p>
        </w:tc>
      </w:tr>
      <w:tr w:rsidR="00336F4C" w:rsidRPr="004079D5" w:rsidTr="00EC6158">
        <w:tc>
          <w:tcPr>
            <w:tcW w:w="3369" w:type="dxa"/>
            <w:vMerge w:val="restart"/>
          </w:tcPr>
          <w:p w:rsidR="00336F4C" w:rsidRPr="00613265" w:rsidRDefault="00336F4C" w:rsidP="00336F4C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613265">
              <w:rPr>
                <w:b/>
                <w:color w:val="000000"/>
              </w:rPr>
              <w:t>Изучая больше информации друг о друге</w:t>
            </w:r>
          </w:p>
          <w:p w:rsidR="00336F4C" w:rsidRPr="00336F4C" w:rsidRDefault="00336F4C" w:rsidP="00EC6158">
            <w:pPr>
              <w:rPr>
                <w:b/>
                <w:i/>
                <w:sz w:val="24"/>
                <w:szCs w:val="24"/>
              </w:rPr>
            </w:pPr>
            <w:r w:rsidRPr="00336F4C">
              <w:rPr>
                <w:b/>
                <w:i/>
                <w:sz w:val="24"/>
                <w:szCs w:val="24"/>
              </w:rPr>
              <w:t>30 часов</w:t>
            </w: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Введение новой лексики-1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Практика устной диалогической речи-1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чтению. -1</w:t>
            </w:r>
          </w:p>
        </w:tc>
      </w:tr>
      <w:tr w:rsidR="00336F4C" w:rsidRPr="00F26613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val="en-US"/>
              </w:rPr>
            </w:pPr>
            <w:r w:rsidRPr="004079D5">
              <w:rPr>
                <w:sz w:val="24"/>
                <w:szCs w:val="24"/>
              </w:rPr>
              <w:t>Введение</w:t>
            </w:r>
            <w:r w:rsidRPr="004079D5">
              <w:rPr>
                <w:sz w:val="24"/>
                <w:szCs w:val="24"/>
                <w:lang w:val="en-US"/>
              </w:rPr>
              <w:t xml:space="preserve"> </w:t>
            </w:r>
            <w:r w:rsidRPr="004079D5">
              <w:rPr>
                <w:sz w:val="24"/>
                <w:szCs w:val="24"/>
              </w:rPr>
              <w:t>новой</w:t>
            </w:r>
            <w:r w:rsidRPr="004079D5">
              <w:rPr>
                <w:sz w:val="24"/>
                <w:szCs w:val="24"/>
                <w:lang w:val="en-US"/>
              </w:rPr>
              <w:t xml:space="preserve"> </w:t>
            </w:r>
            <w:r w:rsidRPr="004079D5">
              <w:rPr>
                <w:sz w:val="24"/>
                <w:szCs w:val="24"/>
              </w:rPr>
              <w:t>лексики</w:t>
            </w:r>
          </w:p>
          <w:p w:rsidR="00336F4C" w:rsidRPr="004079D5" w:rsidRDefault="00336F4C" w:rsidP="00EC6158">
            <w:pPr>
              <w:rPr>
                <w:sz w:val="24"/>
                <w:szCs w:val="24"/>
                <w:lang w:val="en-US"/>
              </w:rPr>
            </w:pPr>
            <w:r w:rsidRPr="004079D5">
              <w:rPr>
                <w:sz w:val="24"/>
                <w:szCs w:val="24"/>
                <w:lang w:val="en-US"/>
              </w:rPr>
              <w:t>(</w:t>
            </w:r>
            <w:r w:rsidRPr="004079D5">
              <w:rPr>
                <w:i/>
                <w:sz w:val="24"/>
                <w:szCs w:val="24"/>
                <w:lang w:val="en-US"/>
              </w:rPr>
              <w:t>Personal information)</w:t>
            </w:r>
            <w:r w:rsidRPr="004079D5">
              <w:rPr>
                <w:sz w:val="24"/>
                <w:szCs w:val="24"/>
                <w:lang w:val="en-US"/>
              </w:rPr>
              <w:t xml:space="preserve">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аудированию-1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Практика устной диалогической речи-1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Работа над страноведческим текстом-1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Практика устной речи-1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Словообразование.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Черты характера. Введение лексики.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59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аудированию. Профессии.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Работа над  текстом. Хобби.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информативному чтению-1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 устной монологической речи.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Практика устной речи. Описание человека.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Контроль навыков монологической речи.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письменной речи.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Развитие навыков аудирования.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 xml:space="preserve">Введение </w:t>
            </w:r>
            <w:r w:rsidRPr="004079D5">
              <w:rPr>
                <w:sz w:val="24"/>
                <w:szCs w:val="24"/>
                <w:lang w:val="en-US"/>
              </w:rPr>
              <w:t>Present</w:t>
            </w:r>
            <w:r w:rsidRPr="004079D5">
              <w:rPr>
                <w:sz w:val="24"/>
                <w:szCs w:val="24"/>
              </w:rPr>
              <w:t xml:space="preserve"> </w:t>
            </w:r>
            <w:r w:rsidRPr="004079D5">
              <w:rPr>
                <w:sz w:val="24"/>
                <w:szCs w:val="24"/>
                <w:lang w:val="en-US"/>
              </w:rPr>
              <w:t>Continuous</w:t>
            </w:r>
            <w:r w:rsidRPr="004079D5">
              <w:rPr>
                <w:sz w:val="24"/>
                <w:szCs w:val="24"/>
              </w:rPr>
              <w:t>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  <w:lang w:val="en-US"/>
              </w:rPr>
              <w:t>Present</w:t>
            </w:r>
            <w:r w:rsidRPr="004079D5">
              <w:rPr>
                <w:sz w:val="24"/>
                <w:szCs w:val="24"/>
              </w:rPr>
              <w:t xml:space="preserve"> </w:t>
            </w:r>
            <w:r w:rsidRPr="004079D5">
              <w:rPr>
                <w:sz w:val="24"/>
                <w:szCs w:val="24"/>
                <w:lang w:val="en-US"/>
              </w:rPr>
              <w:t>Continuous</w:t>
            </w:r>
            <w:r w:rsidRPr="004079D5">
              <w:rPr>
                <w:sz w:val="24"/>
                <w:szCs w:val="24"/>
              </w:rPr>
              <w:t>. Закрепление грамматического материала.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69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 xml:space="preserve">Вопросительные предложения в </w:t>
            </w:r>
            <w:r w:rsidRPr="004079D5">
              <w:rPr>
                <w:sz w:val="24"/>
                <w:szCs w:val="24"/>
                <w:lang w:val="en-US"/>
              </w:rPr>
              <w:t>Present</w:t>
            </w:r>
            <w:r w:rsidRPr="004079D5">
              <w:rPr>
                <w:sz w:val="24"/>
                <w:szCs w:val="24"/>
              </w:rPr>
              <w:t xml:space="preserve"> </w:t>
            </w:r>
            <w:r w:rsidRPr="004079D5">
              <w:rPr>
                <w:sz w:val="24"/>
                <w:szCs w:val="24"/>
                <w:lang w:val="en-US"/>
              </w:rPr>
              <w:t>Continuous</w:t>
            </w:r>
            <w:r w:rsidRPr="004079D5">
              <w:rPr>
                <w:sz w:val="24"/>
                <w:szCs w:val="24"/>
              </w:rPr>
              <w:t>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 xml:space="preserve">Развитие навыков чтения. </w:t>
            </w:r>
            <w:r w:rsidRPr="004079D5">
              <w:rPr>
                <w:b/>
                <w:sz w:val="24"/>
                <w:szCs w:val="24"/>
              </w:rPr>
              <w:t>Грамматический тест</w:t>
            </w:r>
            <w:r w:rsidRPr="004079D5">
              <w:rPr>
                <w:sz w:val="24"/>
                <w:szCs w:val="24"/>
              </w:rPr>
              <w:t xml:space="preserve"> по теме:  </w:t>
            </w:r>
            <w:r w:rsidRPr="004079D5">
              <w:rPr>
                <w:sz w:val="24"/>
                <w:szCs w:val="24"/>
                <w:lang w:val="en-US"/>
              </w:rPr>
              <w:t>Present</w:t>
            </w:r>
            <w:r w:rsidRPr="004079D5">
              <w:rPr>
                <w:sz w:val="24"/>
                <w:szCs w:val="24"/>
              </w:rPr>
              <w:t xml:space="preserve"> </w:t>
            </w:r>
            <w:r w:rsidRPr="004079D5">
              <w:rPr>
                <w:sz w:val="24"/>
                <w:szCs w:val="24"/>
                <w:lang w:val="en-US"/>
              </w:rPr>
              <w:t>Simple</w:t>
            </w:r>
            <w:r w:rsidRPr="004079D5">
              <w:rPr>
                <w:sz w:val="24"/>
                <w:szCs w:val="24"/>
              </w:rPr>
              <w:t xml:space="preserve"> \ </w:t>
            </w:r>
            <w:r w:rsidRPr="004079D5">
              <w:rPr>
                <w:sz w:val="24"/>
                <w:szCs w:val="24"/>
                <w:lang w:val="en-US"/>
              </w:rPr>
              <w:t>Continuous</w:t>
            </w:r>
            <w:r w:rsidRPr="004079D5">
              <w:rPr>
                <w:sz w:val="24"/>
                <w:szCs w:val="24"/>
              </w:rPr>
              <w:t>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диалогической речи.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eastAsia="en-US"/>
              </w:rPr>
            </w:pPr>
            <w:r w:rsidRPr="004079D5">
              <w:rPr>
                <w:sz w:val="24"/>
                <w:szCs w:val="24"/>
                <w:lang w:eastAsia="en-US"/>
              </w:rPr>
              <w:t>Интервью. Развитие навыков диалогической речи.</w:t>
            </w:r>
            <w:r w:rsidRPr="004079D5">
              <w:rPr>
                <w:sz w:val="24"/>
                <w:szCs w:val="24"/>
              </w:rPr>
              <w:t xml:space="preserve">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eastAsia="en-US"/>
              </w:rPr>
            </w:pPr>
            <w:r w:rsidRPr="004079D5">
              <w:rPr>
                <w:sz w:val="24"/>
                <w:szCs w:val="24"/>
                <w:lang w:eastAsia="en-US"/>
              </w:rPr>
              <w:t>Обучение аудированию.</w:t>
            </w:r>
            <w:r w:rsidRPr="004079D5">
              <w:rPr>
                <w:sz w:val="24"/>
                <w:szCs w:val="24"/>
              </w:rPr>
              <w:t xml:space="preserve">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Систематизация лексического материала 3 четверти.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Систематизация грамматического материала-1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Контрольная работа за 3 четверть по главе:</w:t>
            </w:r>
          </w:p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«мы получаем информацию друг о друге»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Повторение. Работа над типичными ошибками.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Урок-игра, повторение-1</w:t>
            </w:r>
          </w:p>
        </w:tc>
      </w:tr>
      <w:tr w:rsidR="00336F4C" w:rsidRPr="004079D5" w:rsidTr="00336F4C">
        <w:trPr>
          <w:trHeight w:val="405"/>
        </w:trPr>
        <w:tc>
          <w:tcPr>
            <w:tcW w:w="3369" w:type="dxa"/>
            <w:vMerge w:val="restart"/>
          </w:tcPr>
          <w:p w:rsidR="00336F4C" w:rsidRPr="00D00994" w:rsidRDefault="00336F4C" w:rsidP="00336F4C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613265">
              <w:rPr>
                <w:b/>
                <w:color w:val="000000"/>
              </w:rPr>
              <w:t>Изучая</w:t>
            </w:r>
            <w:r w:rsidRPr="00613265">
              <w:rPr>
                <w:b/>
                <w:color w:val="000000"/>
                <w:lang w:val="en-US"/>
              </w:rPr>
              <w:t> </w:t>
            </w:r>
            <w:r w:rsidRPr="00613265">
              <w:rPr>
                <w:b/>
                <w:color w:val="000000"/>
              </w:rPr>
              <w:t>Лондон</w:t>
            </w:r>
          </w:p>
          <w:p w:rsidR="00336F4C" w:rsidRPr="00336F4C" w:rsidRDefault="00336F4C" w:rsidP="00EC6158">
            <w:pPr>
              <w:rPr>
                <w:b/>
                <w:i/>
                <w:sz w:val="24"/>
                <w:szCs w:val="24"/>
              </w:rPr>
            </w:pPr>
            <w:r w:rsidRPr="00336F4C">
              <w:rPr>
                <w:b/>
                <w:i/>
                <w:sz w:val="24"/>
                <w:szCs w:val="24"/>
              </w:rPr>
              <w:t>24 часа</w:t>
            </w: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79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eastAsia="en-US"/>
              </w:rPr>
            </w:pPr>
            <w:r w:rsidRPr="004079D5">
              <w:rPr>
                <w:sz w:val="24"/>
                <w:szCs w:val="24"/>
                <w:lang w:eastAsia="en-US"/>
              </w:rPr>
              <w:t>Введение</w:t>
            </w:r>
            <w:r w:rsidRPr="004079D5">
              <w:rPr>
                <w:sz w:val="24"/>
                <w:szCs w:val="24"/>
                <w:lang w:val="en-US" w:eastAsia="en-US"/>
              </w:rPr>
              <w:t xml:space="preserve"> </w:t>
            </w:r>
            <w:r w:rsidRPr="004079D5">
              <w:rPr>
                <w:sz w:val="24"/>
                <w:szCs w:val="24"/>
                <w:lang w:eastAsia="en-US"/>
              </w:rPr>
              <w:t>новой</w:t>
            </w:r>
            <w:r w:rsidRPr="004079D5">
              <w:rPr>
                <w:sz w:val="24"/>
                <w:szCs w:val="24"/>
                <w:lang w:val="en-US" w:eastAsia="en-US"/>
              </w:rPr>
              <w:t xml:space="preserve"> </w:t>
            </w:r>
            <w:r w:rsidRPr="004079D5">
              <w:rPr>
                <w:sz w:val="24"/>
                <w:szCs w:val="24"/>
                <w:lang w:eastAsia="en-US"/>
              </w:rPr>
              <w:t>лексики</w:t>
            </w:r>
            <w:r w:rsidRPr="004079D5">
              <w:rPr>
                <w:sz w:val="24"/>
                <w:szCs w:val="24"/>
              </w:rPr>
              <w:t>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Практика устной речи-1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Практика устной диалогической речи.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Работа над страноведческим текстом.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аудированию.</w:t>
            </w:r>
          </w:p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Достопримечательности Лондона.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Практика устной речи. Лондон – столица Великобритании.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Работа над страноведческим текстом. Лондонский Тауэр. -1</w:t>
            </w:r>
          </w:p>
        </w:tc>
      </w:tr>
      <w:tr w:rsidR="00336F4C" w:rsidRPr="001275B8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val="en-US"/>
              </w:rPr>
            </w:pPr>
            <w:r w:rsidRPr="004079D5">
              <w:rPr>
                <w:sz w:val="24"/>
                <w:szCs w:val="24"/>
              </w:rPr>
              <w:t>Систематизация</w:t>
            </w:r>
            <w:r w:rsidRPr="004079D5">
              <w:rPr>
                <w:sz w:val="24"/>
                <w:szCs w:val="24"/>
                <w:lang w:val="en-US"/>
              </w:rPr>
              <w:t xml:space="preserve"> </w:t>
            </w:r>
            <w:r w:rsidRPr="004079D5">
              <w:rPr>
                <w:sz w:val="24"/>
                <w:szCs w:val="24"/>
              </w:rPr>
              <w:t>грамм</w:t>
            </w:r>
            <w:r w:rsidRPr="004079D5">
              <w:rPr>
                <w:sz w:val="24"/>
                <w:szCs w:val="24"/>
                <w:lang w:val="en-US"/>
              </w:rPr>
              <w:t xml:space="preserve">. </w:t>
            </w:r>
            <w:r w:rsidRPr="004079D5">
              <w:rPr>
                <w:sz w:val="24"/>
                <w:szCs w:val="24"/>
              </w:rPr>
              <w:t>матер</w:t>
            </w:r>
          </w:p>
          <w:p w:rsidR="00336F4C" w:rsidRPr="004079D5" w:rsidRDefault="00336F4C" w:rsidP="00EC6158">
            <w:pPr>
              <w:rPr>
                <w:sz w:val="24"/>
                <w:szCs w:val="24"/>
                <w:lang w:val="en-US"/>
              </w:rPr>
            </w:pPr>
            <w:r w:rsidRPr="004079D5">
              <w:rPr>
                <w:sz w:val="24"/>
                <w:szCs w:val="24"/>
                <w:lang w:val="en-US"/>
              </w:rPr>
              <w:t xml:space="preserve"> Present Simple\ Present  Continuous.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Контроль знаний грамматического материала. -1</w:t>
            </w:r>
          </w:p>
        </w:tc>
      </w:tr>
      <w:tr w:rsidR="00336F4C" w:rsidRPr="001275B8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val="en-US"/>
              </w:rPr>
            </w:pPr>
            <w:r w:rsidRPr="004079D5">
              <w:rPr>
                <w:sz w:val="24"/>
                <w:szCs w:val="24"/>
              </w:rPr>
              <w:t>Введение</w:t>
            </w:r>
            <w:r w:rsidRPr="004079D5">
              <w:rPr>
                <w:sz w:val="24"/>
                <w:szCs w:val="24"/>
                <w:lang w:val="en-US"/>
              </w:rPr>
              <w:t xml:space="preserve"> Participle I, Participle II-1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89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val="en-US"/>
              </w:rPr>
            </w:pPr>
            <w:r w:rsidRPr="004079D5">
              <w:rPr>
                <w:sz w:val="24"/>
                <w:szCs w:val="24"/>
              </w:rPr>
              <w:t>Закрепление грам. материала-1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Практика устной диалогической речи.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 xml:space="preserve">Отрицательные предложения в </w:t>
            </w:r>
            <w:r w:rsidRPr="004079D5">
              <w:rPr>
                <w:sz w:val="24"/>
                <w:szCs w:val="24"/>
                <w:lang w:val="en-US"/>
              </w:rPr>
              <w:t>Past</w:t>
            </w:r>
            <w:r w:rsidRPr="004079D5">
              <w:rPr>
                <w:sz w:val="24"/>
                <w:szCs w:val="24"/>
              </w:rPr>
              <w:t xml:space="preserve"> </w:t>
            </w:r>
            <w:r w:rsidRPr="004079D5">
              <w:rPr>
                <w:sz w:val="24"/>
                <w:szCs w:val="24"/>
                <w:lang w:val="en-US"/>
              </w:rPr>
              <w:t>Simple</w:t>
            </w:r>
            <w:r w:rsidRPr="004079D5">
              <w:rPr>
                <w:sz w:val="24"/>
                <w:szCs w:val="24"/>
              </w:rPr>
              <w:t>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информативному чтению.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93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письменной речи. Написание адреса.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94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  <w:lang w:eastAsia="en-US"/>
              </w:rPr>
            </w:pPr>
            <w:r w:rsidRPr="004079D5">
              <w:rPr>
                <w:sz w:val="24"/>
                <w:szCs w:val="24"/>
                <w:lang w:eastAsia="en-US"/>
              </w:rPr>
              <w:t>Развитие аудитивных навыков.</w:t>
            </w:r>
            <w:r w:rsidRPr="004079D5">
              <w:rPr>
                <w:sz w:val="24"/>
                <w:szCs w:val="24"/>
              </w:rPr>
              <w:t xml:space="preserve">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95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Практика устной речи.</w:t>
            </w:r>
          </w:p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Лексический зачет-1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96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Обучение монологической речи.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97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Систематизация грамматического материала.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98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Контрольная работа за 4 четверть по главе: «Говорим о Лондоне»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99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Повторение. Работа над типичными ошибками.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100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Развитие навыков работы  над текстом. 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101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Контроль домашнего чтения-1</w:t>
            </w:r>
          </w:p>
        </w:tc>
      </w:tr>
      <w:tr w:rsidR="00336F4C" w:rsidRPr="004079D5" w:rsidTr="00EC6158">
        <w:tc>
          <w:tcPr>
            <w:tcW w:w="3369" w:type="dxa"/>
            <w:vMerge/>
          </w:tcPr>
          <w:p w:rsidR="00336F4C" w:rsidRPr="004079D5" w:rsidRDefault="00336F4C" w:rsidP="00EC6158">
            <w:pPr>
              <w:rPr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102</w:t>
            </w:r>
          </w:p>
        </w:tc>
        <w:tc>
          <w:tcPr>
            <w:tcW w:w="8930" w:type="dxa"/>
          </w:tcPr>
          <w:p w:rsidR="00336F4C" w:rsidRPr="004079D5" w:rsidRDefault="00336F4C" w:rsidP="00EC6158">
            <w:pPr>
              <w:rPr>
                <w:sz w:val="24"/>
                <w:szCs w:val="24"/>
              </w:rPr>
            </w:pPr>
            <w:r w:rsidRPr="004079D5">
              <w:rPr>
                <w:sz w:val="24"/>
                <w:szCs w:val="24"/>
              </w:rPr>
              <w:t>Повторение, урок-игра-1</w:t>
            </w:r>
          </w:p>
        </w:tc>
      </w:tr>
    </w:tbl>
    <w:p w:rsidR="00336F4C" w:rsidRPr="004079D5" w:rsidRDefault="00336F4C" w:rsidP="00336F4C">
      <w:pPr>
        <w:rPr>
          <w:sz w:val="24"/>
          <w:szCs w:val="24"/>
        </w:rPr>
      </w:pPr>
    </w:p>
    <w:p w:rsidR="00336F4C" w:rsidRPr="00613265" w:rsidRDefault="00336F4C" w:rsidP="00336F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sectPr w:rsidR="00336F4C" w:rsidRPr="00613265" w:rsidSect="001275B8">
      <w:footerReference w:type="default" r:id="rId8"/>
      <w:pgSz w:w="16838" w:h="11906" w:orient="landscape"/>
      <w:pgMar w:top="454" w:right="567" w:bottom="22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EA" w:rsidRDefault="000764EA" w:rsidP="001275B8">
      <w:r>
        <w:separator/>
      </w:r>
    </w:p>
  </w:endnote>
  <w:endnote w:type="continuationSeparator" w:id="1">
    <w:p w:rsidR="000764EA" w:rsidRDefault="000764EA" w:rsidP="0012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0786"/>
    </w:sdtPr>
    <w:sdtContent>
      <w:p w:rsidR="001275B8" w:rsidRDefault="000E4963">
        <w:pPr>
          <w:pStyle w:val="a4"/>
          <w:jc w:val="center"/>
        </w:pPr>
        <w:fldSimple w:instr=" PAGE   \* MERGEFORMAT ">
          <w:r w:rsidR="00F26613">
            <w:rPr>
              <w:noProof/>
            </w:rPr>
            <w:t>1</w:t>
          </w:r>
        </w:fldSimple>
      </w:p>
    </w:sdtContent>
  </w:sdt>
  <w:p w:rsidR="001275B8" w:rsidRDefault="001275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EA" w:rsidRDefault="000764EA" w:rsidP="001275B8">
      <w:r>
        <w:separator/>
      </w:r>
    </w:p>
  </w:footnote>
  <w:footnote w:type="continuationSeparator" w:id="1">
    <w:p w:rsidR="000764EA" w:rsidRDefault="000764EA" w:rsidP="00127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1.25pt;height:11.25pt" o:bullet="t">
        <v:imagedata r:id="rId2" o:title="BD10263_"/>
      </v:shape>
    </w:pict>
  </w:numPicBullet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1610BFF"/>
    <w:multiLevelType w:val="hybridMultilevel"/>
    <w:tmpl w:val="10669D9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6735A"/>
    <w:multiLevelType w:val="hybridMultilevel"/>
    <w:tmpl w:val="10669D9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4034D"/>
    <w:multiLevelType w:val="hybridMultilevel"/>
    <w:tmpl w:val="10669D9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026B9"/>
    <w:multiLevelType w:val="hybridMultilevel"/>
    <w:tmpl w:val="8A927182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2D1C4ADD"/>
    <w:multiLevelType w:val="singleLevel"/>
    <w:tmpl w:val="8A82047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32912B2D"/>
    <w:multiLevelType w:val="hybridMultilevel"/>
    <w:tmpl w:val="5652EA9E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34194EC0"/>
    <w:multiLevelType w:val="multilevel"/>
    <w:tmpl w:val="ACFCC6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9">
    <w:nsid w:val="3A965793"/>
    <w:multiLevelType w:val="hybridMultilevel"/>
    <w:tmpl w:val="C2A82314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0219"/>
    <w:multiLevelType w:val="hybridMultilevel"/>
    <w:tmpl w:val="2A22E24E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213E5"/>
    <w:multiLevelType w:val="hybridMultilevel"/>
    <w:tmpl w:val="DB4CA5F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39084A"/>
    <w:multiLevelType w:val="singleLevel"/>
    <w:tmpl w:val="41E2E07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B0252B4"/>
    <w:multiLevelType w:val="hybridMultilevel"/>
    <w:tmpl w:val="2DFA1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C6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C7963"/>
    <w:multiLevelType w:val="singleLevel"/>
    <w:tmpl w:val="2B70EE5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5F19097C"/>
    <w:multiLevelType w:val="hybridMultilevel"/>
    <w:tmpl w:val="AA807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A91DF9"/>
    <w:multiLevelType w:val="hybridMultilevel"/>
    <w:tmpl w:val="AA96B4C4"/>
    <w:lvl w:ilvl="0" w:tplc="59045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31D17"/>
    <w:multiLevelType w:val="hybridMultilevel"/>
    <w:tmpl w:val="F976BFF8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0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FB5EDBB6">
      <w:start w:val="1"/>
      <w:numFmt w:val="bullet"/>
      <w:lvlText w:val=""/>
      <w:lvlPicBulletId w:val="1"/>
      <w:lvlJc w:val="left"/>
      <w:pPr>
        <w:tabs>
          <w:tab w:val="num" w:pos="2736"/>
        </w:tabs>
        <w:ind w:left="2509" w:firstLine="0"/>
      </w:pPr>
      <w:rPr>
        <w:rFonts w:ascii="Symbol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6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14"/>
  </w:num>
  <w:num w:numId="24">
    <w:abstractNumId w:val="7"/>
  </w:num>
  <w:num w:numId="25">
    <w:abstractNumId w:val="5"/>
  </w:num>
  <w:num w:numId="26">
    <w:abstractNumId w:val="16"/>
  </w:num>
  <w:num w:numId="27">
    <w:abstractNumId w:val="11"/>
  </w:num>
  <w:num w:numId="28">
    <w:abstractNumId w:val="15"/>
  </w:num>
  <w:num w:numId="29">
    <w:abstractNumId w:val="1"/>
  </w:num>
  <w:num w:numId="30">
    <w:abstractNumId w:val="8"/>
  </w:num>
  <w:num w:numId="31">
    <w:abstractNumId w:val="4"/>
  </w:num>
  <w:num w:numId="32">
    <w:abstractNumId w:val="10"/>
  </w:num>
  <w:num w:numId="33">
    <w:abstractNumId w:val="9"/>
  </w:num>
  <w:num w:numId="34">
    <w:abstractNumId w:val="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F4C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764EA"/>
    <w:rsid w:val="00080477"/>
    <w:rsid w:val="000861C0"/>
    <w:rsid w:val="00087058"/>
    <w:rsid w:val="00090577"/>
    <w:rsid w:val="000913CD"/>
    <w:rsid w:val="0009231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4963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275B8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36F4C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62C0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26613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6F4C"/>
    <w:pPr>
      <w:keepNext/>
      <w:widowControl/>
      <w:autoSpaceDE/>
      <w:autoSpaceDN/>
      <w:adjustRightInd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6F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33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36F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36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36F4C"/>
  </w:style>
  <w:style w:type="character" w:styleId="a7">
    <w:name w:val="Hyperlink"/>
    <w:rsid w:val="00336F4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6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F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336F4C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 (веб)1"/>
    <w:basedOn w:val="a"/>
    <w:rsid w:val="00336F4C"/>
    <w:pPr>
      <w:widowControl/>
      <w:suppressAutoHyphens/>
      <w:autoSpaceDE/>
      <w:autoSpaceDN/>
      <w:adjustRightInd/>
      <w:spacing w:before="28" w:after="28" w:line="100" w:lineRule="atLeast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336F4C"/>
    <w:pPr>
      <w:widowControl/>
      <w:suppressAutoHyphens/>
      <w:autoSpaceDE/>
      <w:autoSpaceDN/>
      <w:adjustRightInd/>
      <w:spacing w:line="235" w:lineRule="exact"/>
      <w:ind w:hanging="998"/>
    </w:pPr>
    <w:rPr>
      <w:kern w:val="1"/>
      <w:sz w:val="22"/>
      <w:szCs w:val="22"/>
      <w:lang w:eastAsia="ar-SA"/>
    </w:rPr>
  </w:style>
  <w:style w:type="paragraph" w:styleId="aa">
    <w:name w:val="Normal (Web)"/>
    <w:basedOn w:val="a"/>
    <w:uiPriority w:val="99"/>
    <w:unhideWhenUsed/>
    <w:rsid w:val="00336F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275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75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2019-08-31T18:51:00Z</cp:lastPrinted>
  <dcterms:created xsi:type="dcterms:W3CDTF">2019-08-30T12:17:00Z</dcterms:created>
  <dcterms:modified xsi:type="dcterms:W3CDTF">2019-09-01T15:20:00Z</dcterms:modified>
</cp:coreProperties>
</file>